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361" w:hanging="361" w:hangingChars="100"/>
        <w:jc w:val="both"/>
        <w:rPr>
          <w:rFonts w:hint="eastAsia" w:ascii="Arial" w:hAnsi="Arial" w:eastAsia="新宋体" w:cs="Arial"/>
          <w:b/>
          <w:bCs/>
          <w:sz w:val="36"/>
          <w:szCs w:val="36"/>
          <w:lang w:val="en-US" w:eastAsia="zh-CN"/>
        </w:rPr>
      </w:pPr>
      <w:r>
        <w:rPr>
          <w:rFonts w:hint="eastAsia" w:ascii="Arial" w:hAnsi="Arial" w:eastAsia="新宋体" w:cs="Arial"/>
          <w:b/>
          <w:bCs/>
          <w:sz w:val="36"/>
          <w:szCs w:val="36"/>
          <w:lang w:val="en-US" w:eastAsia="zh-CN"/>
        </w:rPr>
        <w:t xml:space="preserve">LS-ND15501 HD 5.0MP IP Camera                   </w:t>
      </w:r>
    </w:p>
    <w:p>
      <w:pPr>
        <w:jc w:val="both"/>
        <w:rPr>
          <w:rFonts w:hint="eastAsia" w:ascii="Arial" w:hAnsi="Arial" w:eastAsia="新宋体" w:cs="Arial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19125" cy="619125"/>
            <wp:effectExtent l="0" t="0" r="9525" b="9525"/>
            <wp:docPr id="13" name="图片 9" descr="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H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9125" cy="619125"/>
            <wp:effectExtent l="0" t="0" r="9525" b="9525"/>
            <wp:docPr id="14" name="图片 10" descr="ONV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 descr="ONV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9125" cy="619125"/>
            <wp:effectExtent l="0" t="0" r="9525" b="9525"/>
            <wp:docPr id="15" name="图片 11" descr="mobile_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mobile_phon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9125" cy="619125"/>
            <wp:effectExtent l="0" t="0" r="9525" b="9525"/>
            <wp:docPr id="17" name="图片 13" descr="water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 descr="waterproo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19125" cy="619125"/>
            <wp:effectExtent l="0" t="0" r="9525" b="9525"/>
            <wp:docPr id="16" name="图片 12" descr="Smart-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Smart-IR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1950085" cy="1399540"/>
            <wp:effectExtent l="0" t="0" r="12065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28"/>
          <w:szCs w:val="28"/>
        </w:rPr>
        <w:t>F</w:t>
      </w:r>
      <w:r>
        <w:rPr>
          <w:b/>
          <w:bCs/>
          <w:color w:val="FF0000"/>
          <w:sz w:val="28"/>
          <w:szCs w:val="28"/>
        </w:rPr>
        <w:t>eatures:</w:t>
      </w:r>
      <w:r>
        <w:rPr>
          <w:b/>
          <w:bCs/>
          <w:color w:val="FF0000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>1/</w:t>
      </w:r>
      <w:r>
        <w:rPr>
          <w:rFonts w:hint="eastAsia"/>
          <w:szCs w:val="21"/>
          <w:lang w:val="en-US" w:eastAsia="zh-CN"/>
        </w:rPr>
        <w:t>2.9</w:t>
      </w:r>
      <w:r>
        <w:rPr>
          <w:szCs w:val="21"/>
        </w:rPr>
        <w:t xml:space="preserve">" </w:t>
      </w:r>
      <w:r>
        <w:rPr>
          <w:rFonts w:hint="eastAsia"/>
          <w:szCs w:val="21"/>
          <w:lang w:val="en-US" w:eastAsia="zh-CN"/>
        </w:rPr>
        <w:t>UHD</w:t>
      </w:r>
      <w:r>
        <w:rPr>
          <w:szCs w:val="21"/>
        </w:rPr>
        <w:t xml:space="preserve"> CMOS sensor 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Max. 5MP</w:t>
      </w:r>
      <w:r>
        <w:rPr>
          <w:szCs w:val="21"/>
        </w:rPr>
        <w:t xml:space="preserve"> resolution </w:t>
      </w:r>
      <w:r>
        <w:rPr>
          <w:rFonts w:hint="eastAsia"/>
          <w:szCs w:val="21"/>
          <w:lang w:val="en-US" w:eastAsia="zh-CN"/>
        </w:rPr>
        <w:t>2592</w:t>
      </w:r>
      <w:r>
        <w:rPr>
          <w:szCs w:val="21"/>
        </w:rPr>
        <w:t xml:space="preserve"> x </w:t>
      </w:r>
      <w:r>
        <w:rPr>
          <w:rFonts w:hint="eastAsia"/>
          <w:szCs w:val="21"/>
          <w:lang w:val="en-US" w:eastAsia="zh-CN"/>
        </w:rPr>
        <w:t>1944</w:t>
      </w: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 xml:space="preserve">low illumination </w:t>
      </w:r>
      <w:r>
        <w:rPr>
          <w:rFonts w:hint="eastAsia"/>
          <w:szCs w:val="21"/>
        </w:rPr>
        <w:t>0.</w:t>
      </w:r>
      <w:r>
        <w:rPr>
          <w:rFonts w:hint="eastAsia"/>
          <w:szCs w:val="21"/>
          <w:lang w:val="en-US" w:eastAsia="zh-CN"/>
        </w:rPr>
        <w:t>0</w:t>
      </w:r>
      <w:r>
        <w:rPr>
          <w:szCs w:val="21"/>
        </w:rPr>
        <w:t>1</w:t>
      </w:r>
      <w:r>
        <w:rPr>
          <w:rFonts w:hint="eastAsia"/>
          <w:szCs w:val="21"/>
        </w:rPr>
        <w:t>Lux</w:t>
      </w: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 xml:space="preserve">Day/Night (ICR), AWB, </w:t>
      </w:r>
      <w:r>
        <w:rPr>
          <w:rFonts w:hint="eastAsia"/>
          <w:szCs w:val="21"/>
        </w:rPr>
        <w:t>2D/</w:t>
      </w:r>
      <w:r>
        <w:rPr>
          <w:szCs w:val="21"/>
        </w:rPr>
        <w:t>3D-DNR, IR-CUT</w:t>
      </w: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>D-WDR, Motion Detection, Privacy Mask</w:t>
      </w:r>
      <w:r>
        <w:rPr>
          <w:rFonts w:hint="eastAsia"/>
          <w:szCs w:val="21"/>
        </w:rPr>
        <w:t>, Mirror</w:t>
      </w:r>
      <w:r>
        <w:rPr>
          <w:rFonts w:hint="eastAsia"/>
          <w:szCs w:val="21"/>
          <w:lang w:val="en-US" w:eastAsia="zh-CN"/>
        </w:rPr>
        <w:t>, rotate</w:t>
      </w: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>RTSP</w:t>
      </w:r>
      <w:r>
        <w:rPr>
          <w:rFonts w:hint="eastAsia"/>
          <w:szCs w:val="21"/>
        </w:rPr>
        <w:t xml:space="preserve"> and </w:t>
      </w:r>
      <w:r>
        <w:rPr>
          <w:szCs w:val="21"/>
        </w:rPr>
        <w:t>Onvif 2.</w:t>
      </w:r>
      <w:r>
        <w:rPr>
          <w:rFonts w:hint="eastAsia"/>
          <w:szCs w:val="21"/>
          <w:lang w:val="en-US" w:eastAsia="zh-CN"/>
        </w:rPr>
        <w:t>6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compatible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  <w:lang w:val="en-US" w:eastAsia="zh-CN"/>
        </w:rPr>
        <w:t>H.265/</w:t>
      </w:r>
      <w:r>
        <w:rPr>
          <w:rFonts w:hint="eastAsia"/>
          <w:szCs w:val="21"/>
        </w:rPr>
        <w:t>H.264 d</w:t>
      </w:r>
      <w:r>
        <w:rPr>
          <w:szCs w:val="21"/>
        </w:rPr>
        <w:t>ual</w:t>
      </w:r>
      <w:r>
        <w:rPr>
          <w:rFonts w:hint="eastAsia"/>
          <w:szCs w:val="21"/>
        </w:rPr>
        <w:t>-</w:t>
      </w:r>
      <w:r>
        <w:rPr>
          <w:szCs w:val="21"/>
        </w:rPr>
        <w:t>stream</w:t>
      </w:r>
      <w:r>
        <w:rPr>
          <w:rFonts w:hint="eastAsia"/>
          <w:szCs w:val="21"/>
        </w:rPr>
        <w:t xml:space="preserve"> media server </w: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3460115</wp:posOffset>
            </wp:positionH>
            <wp:positionV relativeFrom="paragraph">
              <wp:posOffset>-172085</wp:posOffset>
            </wp:positionV>
            <wp:extent cx="2874645" cy="1485265"/>
            <wp:effectExtent l="0" t="0" r="1905" b="63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Easy-to-use P2P Cloud service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Multi web browser, PC Client, mobile APP remote access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 xml:space="preserve">Optional </w:t>
      </w:r>
      <w:r>
        <w:rPr>
          <w:szCs w:val="21"/>
        </w:rPr>
        <w:t>customization</w:t>
      </w:r>
      <w:r>
        <w:rPr>
          <w:rFonts w:hint="eastAsia"/>
          <w:szCs w:val="21"/>
        </w:rPr>
        <w:t xml:space="preserve"> Lens/Audio/ POE, etc.</w:t>
      </w: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 xml:space="preserve">Lightning protection </w:t>
      </w:r>
      <w:r>
        <w:rPr>
          <w:rFonts w:hint="eastAsia"/>
          <w:szCs w:val="21"/>
        </w:rPr>
        <w:t>4000V</w:t>
      </w: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>S</w:t>
      </w:r>
      <w:r>
        <w:rPr>
          <w:rFonts w:hint="eastAsia"/>
          <w:szCs w:val="21"/>
        </w:rPr>
        <w:t xml:space="preserve">trong </w:t>
      </w:r>
      <w:bookmarkStart w:id="0" w:name="OLE_LINK4"/>
      <w:bookmarkStart w:id="1" w:name="OLE_LINK3"/>
      <w:r>
        <w:rPr>
          <w:szCs w:val="21"/>
        </w:rPr>
        <w:t>water-proof</w:t>
      </w:r>
      <w:bookmarkEnd w:id="0"/>
      <w:bookmarkEnd w:id="1"/>
      <w:r>
        <w:rPr>
          <w:szCs w:val="21"/>
        </w:rPr>
        <w:t xml:space="preserve"> </w:t>
      </w:r>
      <w:r>
        <w:rPr>
          <w:rFonts w:hint="eastAsia"/>
          <w:szCs w:val="21"/>
        </w:rPr>
        <w:t>housing</w:t>
      </w:r>
      <w:r>
        <w:rPr>
          <w:szCs w:val="21"/>
        </w:rPr>
        <w:t>, IP66</w:t>
      </w:r>
    </w:p>
    <w:p>
      <w:pPr>
        <w:numPr>
          <w:ilvl w:val="0"/>
          <w:numId w:val="2"/>
        </w:numPr>
        <w:ind w:left="420" w:leftChars="0" w:hanging="420" w:firstLineChars="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12 </w:t>
      </w:r>
      <w:r>
        <w:rPr>
          <w:szCs w:val="21"/>
        </w:rPr>
        <w:t>pcs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IR Leds</w:t>
      </w:r>
      <w:r>
        <w:rPr>
          <w:rFonts w:hint="eastAsia"/>
          <w:szCs w:val="21"/>
          <w:lang w:val="en-US" w:eastAsia="zh-CN"/>
        </w:rPr>
        <w:t xml:space="preserve">, </w:t>
      </w:r>
      <w:r>
        <w:rPr>
          <w:szCs w:val="21"/>
        </w:rPr>
        <w:t xml:space="preserve">IR distance </w:t>
      </w:r>
      <w:r>
        <w:rPr>
          <w:rFonts w:hint="eastAsia"/>
          <w:szCs w:val="21"/>
          <w:lang w:val="en-US" w:eastAsia="zh-CN"/>
        </w:rPr>
        <w:t xml:space="preserve">20 </w:t>
      </w:r>
      <w:r>
        <w:rPr>
          <w:szCs w:val="21"/>
        </w:rPr>
        <w:t xml:space="preserve">meters </w:t>
      </w:r>
    </w:p>
    <w:p>
      <w:pPr>
        <w:numPr>
          <w:ilvl w:val="0"/>
          <w:numId w:val="2"/>
        </w:numPr>
        <w:ind w:left="420" w:leftChars="0" w:hanging="420" w:firstLineChars="0"/>
        <w:rPr>
          <w:szCs w:val="21"/>
        </w:rPr>
      </w:pPr>
      <w:r>
        <w:rPr>
          <w:rFonts w:hint="eastAsia"/>
          <w:szCs w:val="21"/>
        </w:rPr>
        <w:t>3.6</w:t>
      </w:r>
      <w:r>
        <w:rPr>
          <w:szCs w:val="21"/>
        </w:rPr>
        <w:t xml:space="preserve"> mm </w:t>
      </w:r>
      <w:r>
        <w:rPr>
          <w:rFonts w:hint="eastAsia"/>
          <w:szCs w:val="21"/>
        </w:rPr>
        <w:t>fixed</w:t>
      </w:r>
      <w:r>
        <w:rPr>
          <w:szCs w:val="21"/>
        </w:rPr>
        <w:t xml:space="preserve"> lens </w:t>
      </w:r>
    </w:p>
    <w:p>
      <w:pPr>
        <w:jc w:val="both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Technical Specifications</w:t>
      </w:r>
      <w:r>
        <w:rPr>
          <w:b/>
          <w:bCs/>
          <w:color w:val="FF0000"/>
          <w:sz w:val="28"/>
          <w:szCs w:val="28"/>
        </w:rPr>
        <w:t>:</w:t>
      </w:r>
      <w:bookmarkStart w:id="3" w:name="_GoBack"/>
      <w:bookmarkEnd w:id="3"/>
    </w:p>
    <w:tbl>
      <w:tblPr>
        <w:tblStyle w:val="6"/>
        <w:tblpPr w:leftFromText="180" w:rightFromText="180" w:vertAnchor="text" w:horzAnchor="page" w:tblpX="1570" w:tblpY="247"/>
        <w:tblOverlap w:val="never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Model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default" w:ascii="Calibri" w:hAnsi="Calibri" w:eastAsia="宋体" w:cs="Calibri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Calibri"/>
                <w:b/>
                <w:bCs/>
                <w:szCs w:val="21"/>
                <w:lang w:val="en-US" w:eastAsia="zh-CN"/>
              </w:rPr>
              <w:t>LS-ND15501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Camera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Image Sensor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1/</w:t>
            </w:r>
            <w:r>
              <w:rPr>
                <w:rFonts w:hint="eastAsia" w:cs="Calibri"/>
                <w:szCs w:val="21"/>
                <w:lang w:val="en-US" w:eastAsia="zh-CN"/>
              </w:rPr>
              <w:t>2.9</w:t>
            </w:r>
            <w:r>
              <w:rPr>
                <w:rFonts w:ascii="Calibri" w:hAnsi="Calibri" w:cs="Calibri"/>
                <w:szCs w:val="21"/>
              </w:rPr>
              <w:t xml:space="preserve">" </w:t>
            </w:r>
            <w:r>
              <w:rPr>
                <w:rFonts w:hint="eastAsia" w:cs="Calibri"/>
                <w:szCs w:val="21"/>
                <w:lang w:val="en-US" w:eastAsia="zh-CN"/>
              </w:rPr>
              <w:t xml:space="preserve"> 317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CMOS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Effective Pixels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2592</w:t>
            </w:r>
            <w:r>
              <w:rPr>
                <w:rFonts w:ascii="Calibri" w:hAnsi="Calibri" w:cs="Calibri"/>
                <w:szCs w:val="21"/>
              </w:rPr>
              <w:t>(H)×</w:t>
            </w:r>
            <w:r>
              <w:rPr>
                <w:rFonts w:hint="eastAsia" w:cs="Calibri"/>
                <w:szCs w:val="21"/>
                <w:lang w:val="en-US" w:eastAsia="zh-CN"/>
              </w:rPr>
              <w:t>1944</w:t>
            </w:r>
            <w:r>
              <w:rPr>
                <w:rFonts w:ascii="Calibri" w:hAnsi="Calibri" w:cs="Calibri"/>
                <w:szCs w:val="21"/>
              </w:rPr>
              <w:t xml:space="preserve"> (V)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Electronic Shutter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AUTO, 1/25s ~ 1/100000s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Min. Illumination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0.</w:t>
            </w:r>
            <w:r>
              <w:rPr>
                <w:rFonts w:hint="eastAsia" w:cs="Calibri"/>
                <w:szCs w:val="21"/>
                <w:lang w:val="en-US" w:eastAsia="zh-CN"/>
              </w:rPr>
              <w:t>0</w:t>
            </w:r>
            <w:r>
              <w:rPr>
                <w:rFonts w:ascii="Calibri" w:hAnsi="Calibri" w:cs="Calibri"/>
                <w:szCs w:val="21"/>
              </w:rPr>
              <w:t>1Lux@F1.2(AGC ON), 0Lux IR 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Day/Night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Auto/Color/(B/W)/Timing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WDR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Digital WDR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White Balance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Auto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AGC/BLC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DNR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2D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>/3D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>D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NR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Other</w:t>
            </w:r>
          </w:p>
        </w:tc>
        <w:tc>
          <w:tcPr>
            <w:tcW w:w="6740" w:type="dxa"/>
            <w:vAlign w:val="top"/>
          </w:tcPr>
          <w:p>
            <w:pPr>
              <w:tabs>
                <w:tab w:val="left" w:pos="420"/>
              </w:tabs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 xml:space="preserve">Multi-lines OSD, </w:t>
            </w:r>
            <w:r>
              <w:rPr>
                <w:rFonts w:ascii="Calibri" w:hAnsi="Calibri" w:cs="Calibri"/>
                <w:color w:val="000000"/>
                <w:szCs w:val="21"/>
              </w:rPr>
              <w:t>Motion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 xml:space="preserve"> Detection,</w:t>
            </w:r>
            <w:r>
              <w:rPr>
                <w:rFonts w:ascii="Calibri" w:hAnsi="Calibri" w:cs="Calibri"/>
                <w:color w:val="000000"/>
                <w:szCs w:val="21"/>
              </w:rPr>
              <w:t xml:space="preserve"> Privacy Mask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>, Mirror</w:t>
            </w:r>
            <w:r>
              <w:rPr>
                <w:rFonts w:ascii="Calibri" w:hAnsi="Calibri" w:cs="Calibri"/>
                <w:color w:val="000000"/>
                <w:szCs w:val="21"/>
              </w:rPr>
              <w:t>,</w:t>
            </w: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 xml:space="preserve"> Rotate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Encode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Embedded Solution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SSC33</w:t>
            </w:r>
            <w:r>
              <w:rPr>
                <w:rFonts w:hint="eastAsia" w:cs="Calibri"/>
                <w:color w:val="00000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Video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H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.</w:t>
            </w:r>
            <w:r>
              <w:rPr>
                <w:rFonts w:hint="eastAsia" w:ascii="Calibri" w:hAnsi="Calibri" w:cs="Calibri"/>
                <w:szCs w:val="21"/>
              </w:rPr>
              <w:t>265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/</w:t>
            </w:r>
            <w:r>
              <w:rPr>
                <w:rFonts w:ascii="Calibri" w:hAnsi="Calibri" w:cs="Calibri"/>
                <w:color w:val="000000"/>
                <w:szCs w:val="21"/>
              </w:rPr>
              <w:t>H.264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Video </w:t>
            </w:r>
            <w:r>
              <w:rPr>
                <w:rFonts w:ascii="Calibri" w:hAnsi="Calibri" w:cs="Calibri"/>
                <w:szCs w:val="21"/>
              </w:rPr>
              <w:t xml:space="preserve">Resolution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Main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 w:cs="Calibri"/>
                <w:szCs w:val="21"/>
              </w:rPr>
              <w:t>Stream:</w:t>
            </w:r>
          </w:p>
          <w:p>
            <w:pPr>
              <w:rPr>
                <w:rFonts w:hint="eastAsia"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</w:t>
            </w:r>
            <w:r>
              <w:rPr>
                <w:rFonts w:hint="eastAsia" w:cs="Calibri"/>
                <w:szCs w:val="21"/>
                <w:lang w:val="en-US" w:eastAsia="zh-CN"/>
              </w:rPr>
              <w:t>0</w:t>
            </w:r>
            <w:r>
              <w:rPr>
                <w:rFonts w:hint="eastAsia" w:ascii="Calibri" w:hAnsi="Calibri" w:cs="Calibri"/>
                <w:szCs w:val="21"/>
              </w:rPr>
              <w:t>fps@</w:t>
            </w:r>
            <w:r>
              <w:rPr>
                <w:rFonts w:hint="eastAsia" w:cs="Calibri"/>
                <w:szCs w:val="21"/>
                <w:lang w:val="en-US" w:eastAsia="zh-CN"/>
              </w:rPr>
              <w:t>5</w:t>
            </w:r>
            <w:r>
              <w:rPr>
                <w:rFonts w:hint="eastAsia" w:ascii="Calibri" w:hAnsi="Calibri" w:cs="Calibri"/>
                <w:szCs w:val="21"/>
              </w:rPr>
              <w:t>MP(</w:t>
            </w:r>
            <w:r>
              <w:rPr>
                <w:rFonts w:hint="eastAsia" w:cs="Calibri"/>
                <w:szCs w:val="21"/>
                <w:lang w:val="en-US" w:eastAsia="zh-CN"/>
              </w:rPr>
              <w:t>2592</w:t>
            </w:r>
            <w:r>
              <w:rPr>
                <w:szCs w:val="21"/>
              </w:rPr>
              <w:t xml:space="preserve"> x </w:t>
            </w:r>
            <w:r>
              <w:rPr>
                <w:rFonts w:hint="eastAsia"/>
                <w:szCs w:val="21"/>
                <w:lang w:val="en-US" w:eastAsia="zh-CN"/>
              </w:rPr>
              <w:t>1944</w:t>
            </w:r>
            <w:r>
              <w:rPr>
                <w:rFonts w:hint="eastAsia" w:ascii="Calibri" w:hAnsi="Calibri" w:cs="Calibri"/>
                <w:szCs w:val="21"/>
              </w:rPr>
              <w:t>),30fps@</w:t>
            </w:r>
            <w:r>
              <w:rPr>
                <w:rFonts w:hint="eastAsia" w:cs="Calibri"/>
                <w:szCs w:val="21"/>
                <w:lang w:val="en-US" w:eastAsia="zh-CN"/>
              </w:rPr>
              <w:t>2</w:t>
            </w:r>
            <w:r>
              <w:rPr>
                <w:rFonts w:hint="eastAsia" w:ascii="Calibri" w:hAnsi="Calibri" w:cs="Calibri"/>
                <w:szCs w:val="21"/>
              </w:rPr>
              <w:t>MP/1080P/720P</w:t>
            </w:r>
          </w:p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  <w:lang w:val="en-US" w:eastAsia="zh-CN"/>
              </w:rPr>
              <w:t>Sub Stream: VGA(640x480)/360P/QVGA@</w:t>
            </w:r>
            <w:r>
              <w:rPr>
                <w:rFonts w:hint="eastAsia" w:cs="Calibri"/>
                <w:szCs w:val="21"/>
                <w:lang w:val="en-US" w:eastAsia="zh-CN"/>
              </w:rPr>
              <w:t>30</w:t>
            </w:r>
            <w:r>
              <w:rPr>
                <w:rFonts w:hint="eastAsia" w:ascii="Calibri" w:hAnsi="Calibri" w:cs="Calibri"/>
                <w:szCs w:val="21"/>
                <w:lang w:val="en-US" w:eastAsia="zh-CN"/>
              </w:rPr>
              <w:t>fps,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Video </w:t>
            </w:r>
            <w:r>
              <w:rPr>
                <w:rFonts w:hint="eastAsia" w:ascii="Calibri" w:hAnsi="Calibri" w:cs="Calibri"/>
                <w:szCs w:val="21"/>
              </w:rPr>
              <w:t>Bitrates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 xml:space="preserve">32Kbps - </w:t>
            </w:r>
            <w:r>
              <w:rPr>
                <w:rFonts w:hint="eastAsia" w:cs="Calibri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>Mbps, VBR/CBR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Audio Standard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G.711-u</w:t>
            </w: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/</w:t>
            </w:r>
            <w:r>
              <w:rPr>
                <w:rFonts w:ascii="Calibri" w:hAnsi="Calibri" w:cs="Calibri"/>
                <w:color w:val="000000"/>
                <w:szCs w:val="21"/>
              </w:rPr>
              <w:t>G.711-</w:t>
            </w:r>
            <w:r>
              <w:rPr>
                <w:rFonts w:hint="eastAsia" w:ascii="Calibri" w:hAnsi="Calibri" w:cs="Calibri"/>
                <w:color w:val="000000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Cs w:val="21"/>
              </w:rPr>
              <w:t>IR 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IR Led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 xml:space="preserve">12  </w:t>
            </w:r>
            <w:r>
              <w:rPr>
                <w:rFonts w:hint="eastAsia" w:ascii="Calibri" w:hAnsi="Calibri" w:cs="Calibri"/>
                <w:szCs w:val="21"/>
              </w:rPr>
              <w:t>pcs</w:t>
            </w:r>
            <w:r>
              <w:rPr>
                <w:rFonts w:ascii="Calibri" w:hAnsi="Calibri" w:cs="Calibri"/>
                <w:szCs w:val="21"/>
              </w:rPr>
              <w:t> IR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Led</w:t>
            </w:r>
            <w:r>
              <w:rPr>
                <w:rFonts w:hint="eastAsia" w:ascii="Calibri" w:hAnsi="Calibri" w:cs="Calibri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IR Distance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szCs w:val="21"/>
                <w:lang w:val="en-US" w:eastAsia="zh-CN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20M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Lens</w:t>
            </w:r>
            <w:r>
              <w:rPr>
                <w:rFonts w:ascii="Calibri" w:hAnsi="Calibri" w:cs="Calibri"/>
                <w:b/>
                <w:bCs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Focal length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3.6mm fixed lens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Zoom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szCs w:val="21"/>
                <w:lang w:val="en-US" w:eastAsia="zh-CN"/>
              </w:rPr>
            </w:pPr>
            <w:r>
              <w:rPr>
                <w:rFonts w:hint="eastAsia" w:cs="Calibri"/>
                <w:szCs w:val="21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Cs w:val="21"/>
              </w:rPr>
              <w:t>Optional Function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POE, Audio, etc.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shd w:val="clear" w:color="auto" w:fill="D9D9D9"/>
            <w:vAlign w:val="top"/>
          </w:tcPr>
          <w:p>
            <w:pPr>
              <w:tabs>
                <w:tab w:val="left" w:pos="7635"/>
              </w:tabs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b/>
                <w:bCs/>
                <w:szCs w:val="21"/>
              </w:rPr>
              <w:t>Network Services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Protocol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HTTP/RTSP/FTP/NFS/SMTP/DHCP/NTP,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P2P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Web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IE , Firefox,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</w:t>
            </w:r>
            <w:r>
              <w:rPr>
                <w:rFonts w:hint="eastAsia" w:ascii="Calibri" w:hAnsi="Calibri" w:cs="Calibri"/>
                <w:szCs w:val="21"/>
              </w:rPr>
              <w:t xml:space="preserve">edia 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CMS, </w:t>
            </w:r>
            <w:r>
              <w:rPr>
                <w:rFonts w:ascii="Calibri" w:hAnsi="Calibri" w:cs="Calibri"/>
                <w:szCs w:val="21"/>
              </w:rPr>
              <w:t>Android</w:t>
            </w:r>
            <w:r>
              <w:rPr>
                <w:rFonts w:hint="eastAsia" w:ascii="Calibri" w:hAnsi="Calibri" w:cs="Calibri"/>
                <w:szCs w:val="21"/>
              </w:rPr>
              <w:t>, IOS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ONVIF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2.</w:t>
            </w:r>
            <w:r>
              <w:rPr>
                <w:rFonts w:hint="eastAsia" w:cs="Calibri"/>
                <w:szCs w:val="21"/>
                <w:lang w:val="en-US" w:eastAsia="zh-CN"/>
              </w:rPr>
              <w:t>6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compatible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975" w:type="dxa"/>
            <w:gridSpan w:val="2"/>
            <w:tcBorders>
              <w:bottom w:val="single" w:color="auto" w:sz="4" w:space="0"/>
            </w:tcBorders>
            <w:shd w:val="clear" w:color="auto" w:fill="D9D9D9"/>
            <w:vAlign w:val="top"/>
          </w:tcPr>
          <w:p>
            <w:pPr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 xml:space="preserve">General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Network Port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1-</w:t>
            </w:r>
            <w:r>
              <w:rPr>
                <w:rFonts w:hint="eastAsia" w:ascii="Calibri" w:hAnsi="Calibri" w:cs="Calibri"/>
                <w:szCs w:val="21"/>
              </w:rPr>
              <w:t xml:space="preserve">RJ45, 100Mbps,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Power Supply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hint="eastAsia" w:ascii="Calibri" w:hAnsi="Calibri" w:eastAsia="宋体" w:cs="Calibri"/>
                <w:szCs w:val="21"/>
                <w:lang w:val="en-US" w:eastAsia="zh-CN"/>
              </w:rPr>
            </w:pPr>
            <w:r>
              <w:rPr>
                <w:rFonts w:hint="eastAsia" w:cs="Calibri"/>
                <w:szCs w:val="21"/>
                <w:shd w:val="clear" w:color="auto" w:fill="FFFFFF"/>
                <w:lang w:val="en-US" w:eastAsia="zh-CN"/>
              </w:rPr>
              <w:t xml:space="preserve">Support POE 48V&amp; 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12 VDC ±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Power Consumption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&lt;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 xml:space="preserve"> </w:t>
            </w:r>
            <w:r>
              <w:rPr>
                <w:rFonts w:hint="eastAsia" w:cs="Calibri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1"/>
              </w:rPr>
              <w:t>W</w:t>
            </w:r>
            <w:r>
              <w:rPr>
                <w:rFonts w:hint="eastAsia" w:ascii="Calibri" w:hAnsi="Calibri" w:cs="Calibri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35" w:type="dxa"/>
            <w:vAlign w:val="top"/>
          </w:tcPr>
          <w:p>
            <w:pPr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Operating Temp.</w:t>
            </w:r>
          </w:p>
        </w:tc>
        <w:tc>
          <w:tcPr>
            <w:tcW w:w="6740" w:type="dxa"/>
            <w:vAlign w:val="top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szCs w:val="21"/>
                <w:shd w:val="clear" w:color="auto" w:fill="FFFFFF"/>
              </w:rPr>
              <w:t>-</w:t>
            </w:r>
            <w:r>
              <w:rPr>
                <w:rFonts w:hint="eastAsia" w:ascii="Calibri" w:hAnsi="Calibri" w:cs="Calibri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0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℃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-(+60)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℃</w:t>
            </w:r>
            <w:r>
              <w:rPr>
                <w:rFonts w:ascii="Calibri" w:hAnsi="Calibri" w:cs="Calibri"/>
                <w:szCs w:val="21"/>
                <w:shd w:val="clear" w:color="auto" w:fill="FFFFFF"/>
              </w:rPr>
              <w:t>, 10%-90%RH</w:t>
            </w:r>
          </w:p>
        </w:tc>
      </w:tr>
    </w:tbl>
    <w:p>
      <w:pPr>
        <w:jc w:val="both"/>
        <w:rPr>
          <w:rFonts w:hint="default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220" w:firstLineChars="100"/>
        <w:jc w:val="both"/>
        <w:rPr>
          <w:rFonts w:hint="default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default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This statement is subject to change without notice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2424430</wp:posOffset>
              </wp:positionH>
              <wp:positionV relativeFrom="paragraph">
                <wp:posOffset>114300</wp:posOffset>
              </wp:positionV>
              <wp:extent cx="2475230" cy="3810"/>
              <wp:effectExtent l="0" t="0" r="0" b="0"/>
              <wp:wrapNone/>
              <wp:docPr id="3" name="直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75230" cy="381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2" o:spid="_x0000_s1026" o:spt="20" style="position:absolute;left:0pt;flip:y;margin-left:190.9pt;margin-top:9pt;height:0.3pt;width:194.9pt;z-index:251661312;mso-width-relative:page;mso-height-relative:page;" filled="f" stroked="t" coordsize="21600,21600" o:gfxdata="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5eZTNYAAAAJAQAADwAAAAAAAAABACAAAAAiAAAAZHJzL2Rvd25yZXYueG1sUEsB&#10;AhQAFAAAAAgAh07iQAfrbPr3AQAA6gMAAA4AAAAAAAAAAQAgAAAAJQEAAGRycy9lMm9Eb2MueG1s&#10;UEsFBgAAAAAGAAYAWQEAAI4FAAAAAA==&#10;">
              <v:fill on="f" focussize="0,0"/>
              <v:stroke weight="1.25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hint="default" w:ascii="Arial" w:hAnsi="Arial" w:cs="Arial"/>
        <w:b/>
        <w:bCs/>
        <w:i/>
        <w:iCs/>
        <w:color w:val="FF0000"/>
        <w:sz w:val="24"/>
        <w:szCs w:val="24"/>
        <w:lang w:val="en-US" w:eastAsia="zh-CN"/>
      </w:rPr>
      <w:t>LS VISION, Only for Quality Life!</w:t>
    </w:r>
    <w:r>
      <w:rPr>
        <w:rFonts w:hint="default" w:ascii="Arial" w:hAnsi="Arial" w:cs="Arial"/>
        <w:b/>
        <w:bCs/>
        <w:color w:val="FF0000"/>
        <w:sz w:val="28"/>
        <w:szCs w:val="28"/>
        <w:lang w:val="en-US" w:eastAsia="zh-CN"/>
      </w:rPr>
      <w:t xml:space="preserve">  </w:t>
    </w:r>
    <w:r>
      <w:rPr>
        <w:rFonts w:hint="eastAsia" w:ascii="Arial" w:hAnsi="Arial" w:cs="Arial"/>
        <w:b/>
        <w:bCs/>
        <w:color w:val="FF0000"/>
        <w:sz w:val="28"/>
        <w:szCs w:val="28"/>
        <w:lang w:val="en-US" w:eastAsia="zh-CN"/>
      </w:rPr>
      <w:t xml:space="preserve">   </w:t>
    </w:r>
    <w:r>
      <w:rPr>
        <w:rFonts w:hint="default" w:ascii="Arial" w:hAnsi="Arial" w:cs="Arial"/>
        <w:color w:val="FF0000"/>
        <w:sz w:val="28"/>
        <w:szCs w:val="28"/>
        <w:lang w:val="en-US" w:eastAsia="zh-CN"/>
      </w:rPr>
      <w:t xml:space="preserve"> </w:t>
    </w:r>
    <w:r>
      <w:rPr>
        <w:rFonts w:hint="eastAsia" w:ascii="Arial" w:hAnsi="Arial" w:cs="Arial"/>
        <w:color w:val="FF0000"/>
        <w:sz w:val="28"/>
        <w:szCs w:val="28"/>
        <w:lang w:val="en-US" w:eastAsia="zh-CN"/>
      </w:rPr>
      <w:t xml:space="preserve">  </w:t>
    </w:r>
    <w:r>
      <w:rPr>
        <w:rFonts w:hint="eastAsia"/>
        <w:color w:val="FF0000"/>
        <w:lang w:val="en-US" w:eastAsia="zh-CN"/>
      </w:rPr>
      <w:t xml:space="preserve">                                  </w:t>
    </w:r>
    <w:bookmarkStart w:id="2" w:name="OLE_LINK1"/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begin"/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instrText xml:space="preserve"> HYPERLINK "http://www.lsvisionhd.com" </w:instrTex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separate"/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www.</w:t>
    </w:r>
    <w:r>
      <w:rPr>
        <w:rStyle w:val="10"/>
        <w:rFonts w:hint="eastAsia" w:ascii="Arial" w:hAnsi="Arial" w:cs="Arial"/>
        <w:i/>
        <w:iCs/>
        <w:sz w:val="21"/>
        <w:szCs w:val="21"/>
        <w:lang w:val="en-US" w:eastAsia="zh-CN"/>
      </w:rPr>
      <w:t>lsvisionhd</w:t>
    </w:r>
    <w:r>
      <w:rPr>
        <w:rStyle w:val="10"/>
        <w:rFonts w:hint="default" w:ascii="Arial" w:hAnsi="Arial" w:cs="Arial"/>
        <w:i/>
        <w:iCs/>
        <w:sz w:val="21"/>
        <w:szCs w:val="21"/>
        <w:lang w:val="en-US" w:eastAsia="zh-CN"/>
      </w:rPr>
      <w:t>.com</w:t>
    </w:r>
    <w:r>
      <w:rPr>
        <w:rFonts w:hint="default" w:ascii="Arial" w:hAnsi="Arial" w:cs="Arial"/>
        <w:i/>
        <w:iCs/>
        <w:sz w:val="21"/>
        <w:szCs w:val="21"/>
        <w:lang w:val="en-US" w:eastAsia="zh-CN"/>
      </w:rPr>
      <w:fldChar w:fldCharType="end"/>
    </w:r>
    <w:bookmarkEnd w:id="2"/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2671445</wp:posOffset>
              </wp:positionH>
              <wp:positionV relativeFrom="paragraph">
                <wp:posOffset>81915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35pt;margin-top:6.4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7hBg/1gAAAAo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  <w:rPr>
        <w:rFonts w:hint="default" w:ascii="Arial" w:hAnsi="Arial" w:cs="Arial"/>
        <w:i/>
        <w:iCs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Arial" w:hAnsi="Arial" w:cs="Arial"/>
        <w:i/>
        <w:iCs/>
        <w:color w:val="00000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2056130</wp:posOffset>
              </wp:positionH>
              <wp:positionV relativeFrom="paragraph">
                <wp:posOffset>181610</wp:posOffset>
              </wp:positionV>
              <wp:extent cx="4110355" cy="0"/>
              <wp:effectExtent l="0" t="0" r="0" b="0"/>
              <wp:wrapNone/>
              <wp:docPr id="2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10355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6" o:spid="_x0000_s1026" o:spt="20" style="position:absolute;left:0pt;margin-left:161.9pt;margin-top:14.3pt;height:0pt;width:323.65pt;z-index:251660288;mso-width-relative:page;mso-height-relative:page;" filled="f" stroked="t" coordsize="21600,21600" o:gfxdata="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ui9ANkAAAAJAQAADwAAAAAAAAABACAAAAAiAAAAZHJzL2Rvd25yZXYueG1sUEsBAhQAFAAAAAgA&#10;h07iQJ8DNUXrAQAA3AMAAA4AAAAAAAAAAQAgAAAAKAEAAGRycy9lMm9Eb2MueG1sUEsFBgAAAAAG&#10;AAYAWQEAAIUFAAAAAA==&#10;">
              <v:fill on="f" focussize="0,0"/>
              <v:stroke weight="1.5pt" color="#FF0000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715010</wp:posOffset>
          </wp:positionH>
          <wp:positionV relativeFrom="page">
            <wp:posOffset>410210</wp:posOffset>
          </wp:positionV>
          <wp:extent cx="1925320" cy="475615"/>
          <wp:effectExtent l="0" t="0" r="17780" b="635"/>
          <wp:wrapNone/>
          <wp:docPr id="1" name="Picture 5" descr="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LOGO-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5320" cy="4756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</w:t>
    </w:r>
    <w:r>
      <w:rPr>
        <w:rFonts w:hint="default" w:ascii="Arial" w:hAnsi="Arial" w:cs="Arial"/>
        <w:i/>
        <w:iCs/>
        <w:color w:val="auto"/>
        <w:lang w:val="en-US" w:eastAsia="zh-CN"/>
      </w:rPr>
      <w:t xml:space="preserve"> </w:t>
    </w:r>
    <w:r>
      <w:rPr>
        <w:rFonts w:hint="eastAsia" w:ascii="Arial" w:hAnsi="Arial" w:cs="Arial"/>
        <w:i/>
        <w:iCs/>
        <w:color w:val="auto"/>
        <w:lang w:val="en-US" w:eastAsia="zh-CN"/>
      </w:rPr>
      <w:t xml:space="preserve">      </w:t>
    </w:r>
    <w:r>
      <w:rPr>
        <w:rFonts w:hint="default" w:ascii="Arial" w:hAnsi="Arial" w:cs="Arial"/>
        <w:i/>
        <w:iCs/>
        <w:color w:val="000000"/>
        <w:sz w:val="24"/>
        <w:szCs w:val="24"/>
      </w:rPr>
      <w:t>LS VISION TECHNOLOGY CO.LTD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584A7FC7"/>
    <w:multiLevelType w:val="singleLevel"/>
    <w:tmpl w:val="584A7FC7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13B0E"/>
    <w:rsid w:val="005D4D3A"/>
    <w:rsid w:val="026000C0"/>
    <w:rsid w:val="02B00A5A"/>
    <w:rsid w:val="03E12BE6"/>
    <w:rsid w:val="04490D17"/>
    <w:rsid w:val="060F2C60"/>
    <w:rsid w:val="06297AB7"/>
    <w:rsid w:val="06393A45"/>
    <w:rsid w:val="06431DD6"/>
    <w:rsid w:val="07B567B5"/>
    <w:rsid w:val="081511E4"/>
    <w:rsid w:val="0BA97E9A"/>
    <w:rsid w:val="0BF51CAC"/>
    <w:rsid w:val="0D0E789F"/>
    <w:rsid w:val="0D3B3F0F"/>
    <w:rsid w:val="0D7D62B0"/>
    <w:rsid w:val="0E181783"/>
    <w:rsid w:val="0E9F3E89"/>
    <w:rsid w:val="0EF526CA"/>
    <w:rsid w:val="0F50658C"/>
    <w:rsid w:val="0FBF1D7B"/>
    <w:rsid w:val="1051345E"/>
    <w:rsid w:val="11123D63"/>
    <w:rsid w:val="124C4BAF"/>
    <w:rsid w:val="12935E20"/>
    <w:rsid w:val="12D66F2F"/>
    <w:rsid w:val="13097FC5"/>
    <w:rsid w:val="13EE04BD"/>
    <w:rsid w:val="146A6109"/>
    <w:rsid w:val="15390697"/>
    <w:rsid w:val="1593355D"/>
    <w:rsid w:val="15BE676E"/>
    <w:rsid w:val="164B0622"/>
    <w:rsid w:val="16813B0E"/>
    <w:rsid w:val="17DA6A34"/>
    <w:rsid w:val="180B6251"/>
    <w:rsid w:val="18F83704"/>
    <w:rsid w:val="192E2F9C"/>
    <w:rsid w:val="19C3267C"/>
    <w:rsid w:val="1A457F07"/>
    <w:rsid w:val="1B057F61"/>
    <w:rsid w:val="1B9919E7"/>
    <w:rsid w:val="1BA82FED"/>
    <w:rsid w:val="1C8E1FE6"/>
    <w:rsid w:val="1C931CF1"/>
    <w:rsid w:val="1EF545A8"/>
    <w:rsid w:val="1F3E569D"/>
    <w:rsid w:val="24295368"/>
    <w:rsid w:val="25860EFA"/>
    <w:rsid w:val="25F62B99"/>
    <w:rsid w:val="26336A3F"/>
    <w:rsid w:val="267539E3"/>
    <w:rsid w:val="26994F2E"/>
    <w:rsid w:val="273861E8"/>
    <w:rsid w:val="274C7086"/>
    <w:rsid w:val="2935322C"/>
    <w:rsid w:val="29E254FD"/>
    <w:rsid w:val="29E548E6"/>
    <w:rsid w:val="2B2576D7"/>
    <w:rsid w:val="2C0B698C"/>
    <w:rsid w:val="2C63008D"/>
    <w:rsid w:val="2CCC458F"/>
    <w:rsid w:val="31542650"/>
    <w:rsid w:val="31A47574"/>
    <w:rsid w:val="32BD19CC"/>
    <w:rsid w:val="33CB678B"/>
    <w:rsid w:val="34D80DE3"/>
    <w:rsid w:val="354906D1"/>
    <w:rsid w:val="365F226E"/>
    <w:rsid w:val="3732571E"/>
    <w:rsid w:val="37B77B75"/>
    <w:rsid w:val="38395AC1"/>
    <w:rsid w:val="3ABF58EF"/>
    <w:rsid w:val="3C7265BA"/>
    <w:rsid w:val="3C822FD1"/>
    <w:rsid w:val="3CED2681"/>
    <w:rsid w:val="3D913392"/>
    <w:rsid w:val="3DF25356"/>
    <w:rsid w:val="3FB9210D"/>
    <w:rsid w:val="406C7B39"/>
    <w:rsid w:val="415470BD"/>
    <w:rsid w:val="42057924"/>
    <w:rsid w:val="45AC5F44"/>
    <w:rsid w:val="46FA1A98"/>
    <w:rsid w:val="471A1D2A"/>
    <w:rsid w:val="478650D5"/>
    <w:rsid w:val="48A147B6"/>
    <w:rsid w:val="48FC6800"/>
    <w:rsid w:val="499B244F"/>
    <w:rsid w:val="4B4765DD"/>
    <w:rsid w:val="4C204F86"/>
    <w:rsid w:val="4C5B5350"/>
    <w:rsid w:val="4C7025FE"/>
    <w:rsid w:val="4FD41305"/>
    <w:rsid w:val="513F3DDB"/>
    <w:rsid w:val="51B336C2"/>
    <w:rsid w:val="529D3D17"/>
    <w:rsid w:val="52DB1115"/>
    <w:rsid w:val="52E23187"/>
    <w:rsid w:val="53124FDB"/>
    <w:rsid w:val="537F154C"/>
    <w:rsid w:val="5473232C"/>
    <w:rsid w:val="55E64BF2"/>
    <w:rsid w:val="56C43794"/>
    <w:rsid w:val="5840441A"/>
    <w:rsid w:val="5B207A69"/>
    <w:rsid w:val="5B405245"/>
    <w:rsid w:val="5BFE2D74"/>
    <w:rsid w:val="5C9818BA"/>
    <w:rsid w:val="5E5A675C"/>
    <w:rsid w:val="5F715341"/>
    <w:rsid w:val="634F3D3B"/>
    <w:rsid w:val="66E17055"/>
    <w:rsid w:val="675B5446"/>
    <w:rsid w:val="67E35F95"/>
    <w:rsid w:val="6A5247FE"/>
    <w:rsid w:val="6A6963D6"/>
    <w:rsid w:val="6B5F36B6"/>
    <w:rsid w:val="6C1D4D6E"/>
    <w:rsid w:val="6D39101A"/>
    <w:rsid w:val="6EAE0884"/>
    <w:rsid w:val="6F2D5976"/>
    <w:rsid w:val="6FE1588B"/>
    <w:rsid w:val="715764E0"/>
    <w:rsid w:val="717B3572"/>
    <w:rsid w:val="72320753"/>
    <w:rsid w:val="7298428D"/>
    <w:rsid w:val="73AB406D"/>
    <w:rsid w:val="74BE1A94"/>
    <w:rsid w:val="74CE7B30"/>
    <w:rsid w:val="75076A10"/>
    <w:rsid w:val="750F6E0F"/>
    <w:rsid w:val="751E2DB2"/>
    <w:rsid w:val="75A2558A"/>
    <w:rsid w:val="76540C31"/>
    <w:rsid w:val="772E0594"/>
    <w:rsid w:val="78B72619"/>
    <w:rsid w:val="7C2F1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vision11\Desktop\&#38754;&#35797;&#36992;&#32422;&#27169;&#26495;\&#20844;&#21496;WPS&#25991;&#23383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公司WPS文字模板.wpt</Template>
  <Pages>2</Pages>
  <Words>235</Words>
  <Characters>1404</Characters>
  <Lines>0</Lines>
  <Paragraphs>0</Paragraphs>
  <TotalTime>4</TotalTime>
  <ScaleCrop>false</ScaleCrop>
  <LinksUpToDate>false</LinksUpToDate>
  <CharactersWithSpaces>1597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2017-03-08T06:02:00Z</dcterms:created>
  <dc:creator>Lsvision11</dc:creator>
  <cp:lastModifiedBy>WPS_1603165463</cp:lastModifiedBy>
  <dcterms:modified xsi:type="dcterms:W3CDTF">2021-06-04T06:24:52Z</dcterms:modified>
  <dc:title>Camera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A9A0DE57999444CD935D10A119B9CD25</vt:lpwstr>
  </property>
</Properties>
</file>