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Arial" w:hAnsi="Arial" w:eastAsia="黑体" w:cs="Arial"/>
          <w:b/>
          <w:bCs/>
          <w:color w:val="auto"/>
          <w:sz w:val="28"/>
          <w:szCs w:val="28"/>
        </w:rPr>
      </w:pPr>
      <w:bookmarkStart w:id="0" w:name="OLE_LINK2"/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3475990</wp:posOffset>
            </wp:positionH>
            <wp:positionV relativeFrom="paragraph">
              <wp:posOffset>285115</wp:posOffset>
            </wp:positionV>
            <wp:extent cx="1981200" cy="1798320"/>
            <wp:effectExtent l="0" t="0" r="0" b="11430"/>
            <wp:wrapThrough wrapText="bothSides">
              <wp:wrapPolygon>
                <wp:start x="0" y="0"/>
                <wp:lineTo x="0" y="21280"/>
                <wp:lineTo x="21392" y="21280"/>
                <wp:lineTo x="21392" y="0"/>
                <wp:lineTo x="0" y="0"/>
              </wp:wrapPolygon>
            </wp:wrapThrough>
            <wp:docPr id="17" name="图片 16" descr="4路半球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4路半球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H.265/H.264 4</w:t>
      </w:r>
      <w:r>
        <w:rPr>
          <w:rFonts w:hint="eastAsia"/>
          <w:b/>
          <w:bCs/>
          <w:color w:val="auto"/>
          <w:sz w:val="32"/>
          <w:szCs w:val="32"/>
        </w:rPr>
        <w:t xml:space="preserve">CH 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8</w:t>
      </w:r>
      <w:bookmarkStart w:id="5" w:name="_GoBack"/>
      <w:bookmarkEnd w:id="5"/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MP POE</w:t>
      </w:r>
      <w:r>
        <w:rPr>
          <w:rFonts w:hint="eastAsia"/>
          <w:b/>
          <w:bCs/>
          <w:color w:val="auto"/>
          <w:sz w:val="32"/>
          <w:szCs w:val="32"/>
        </w:rPr>
        <w:t xml:space="preserve"> NVR Kit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 xml:space="preserve">                      </w:t>
      </w:r>
      <w:r>
        <w:rPr>
          <w:rFonts w:ascii="Arial" w:hAnsi="Arial" w:cs="Arial"/>
          <w:b/>
          <w:bCs/>
          <w:color w:val="auto"/>
          <w:sz w:val="28"/>
          <w:szCs w:val="28"/>
        </w:rPr>
        <w:t>Model :</w:t>
      </w:r>
      <w:r>
        <w:rPr>
          <w:rFonts w:hint="eastAsia"/>
          <w:b/>
          <w:bCs/>
          <w:color w:val="auto"/>
          <w:sz w:val="32"/>
          <w:szCs w:val="32"/>
        </w:rPr>
        <w:t>LS-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PK2814</w:t>
      </w:r>
      <w:r>
        <w:rPr>
          <w:rFonts w:hint="eastAsia"/>
          <w:b/>
          <w:bCs/>
          <w:color w:val="auto"/>
          <w:sz w:val="32"/>
          <w:szCs w:val="32"/>
        </w:rPr>
        <w:t xml:space="preserve"> </w:t>
      </w:r>
    </w:p>
    <w:p>
      <w:pPr>
        <w:rPr>
          <w:rFonts w:hint="eastAsia"/>
          <w:b/>
          <w:bCs/>
          <w:color w:val="auto"/>
          <w:sz w:val="32"/>
          <w:szCs w:val="32"/>
        </w:rPr>
      </w:pPr>
    </w:p>
    <w:bookmarkEnd w:id="0"/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710565</wp:posOffset>
                </wp:positionH>
                <wp:positionV relativeFrom="page">
                  <wp:posOffset>2993390</wp:posOffset>
                </wp:positionV>
                <wp:extent cx="4189730" cy="2165350"/>
                <wp:effectExtent l="0" t="0" r="0" b="0"/>
                <wp:wrapNone/>
                <wp:docPr id="10" name="文本框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9730" cy="216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ascii="Arial" w:hAnsi="Arial" w:eastAsia="黑体" w:cs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ial" w:hAnsi="Arial" w:eastAsia="黑体" w:cs="Arial"/>
                                <w:b/>
                                <w:bCs/>
                                <w:sz w:val="24"/>
                              </w:rPr>
                              <w:t>Key Features:</w:t>
                            </w:r>
                          </w:p>
                          <w:p>
                            <w:pPr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</w:pPr>
                            <w:bookmarkStart w:id="3" w:name="OLE_LINK7"/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  <w:t xml:space="preserve">CH 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  <w:lang w:val="en-US" w:eastAsia="zh-CN"/>
                              </w:rPr>
                              <w:t>8MP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  <w:lang w:val="en-US" w:eastAsia="zh-CN"/>
                              </w:rPr>
                              <w:t>POE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  <w:t xml:space="preserve"> NVR + 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  <w:t xml:space="preserve">pcs 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  <w:lang w:val="en-US" w:eastAsia="zh-CN"/>
                              </w:rPr>
                              <w:t>8MP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  <w:lang w:val="en-US" w:eastAsia="zh-CN"/>
                              </w:rPr>
                              <w:t>POE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  <w:t xml:space="preserve"> IP 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  <w:lang w:val="en-US" w:eastAsia="zh-CN"/>
                              </w:rPr>
                              <w:t xml:space="preserve">dome 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  <w:t>cameras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  <w:t>Convenient Installation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  <w:t>Plug and play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  <w:t>P2P, offer friendly APP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  <w:t xml:space="preserve">Support 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  <w:t xml:space="preserve"> SATA HDD</w:t>
                            </w:r>
                          </w:p>
                          <w:bookmarkEnd w:id="3"/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</w:pPr>
                            <w:bookmarkStart w:id="4" w:name="OLE_LINK8"/>
                            <w:r>
                              <w:rPr>
                                <w:rFonts w:hAnsi="Arial" w:eastAsia="宋体" w:cs="Arial" w:asciiTheme="minorAscii"/>
                                <w:i w:val="0"/>
                                <w:caps w:val="0"/>
                                <w:color w:val="000000"/>
                                <w:spacing w:val="0"/>
                                <w:sz w:val="22"/>
                                <w:szCs w:val="22"/>
                                <w:shd w:val="clear" w:fill="FFFFFF"/>
                              </w:rPr>
                              <w:t>support POE IEEE802.3af</w:t>
                            </w: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</w:p>
                          <w:bookmarkEnd w:id="4"/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  <w:t>Quick setup, with built-in multilingual management page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106" o:spid="_x0000_s1026" o:spt="202" type="#_x0000_t202" style="position:absolute;left:0pt;margin-left:55.95pt;margin-top:235.7pt;height:170.5pt;width:329.9pt;mso-position-horizontal-relative:page;mso-position-vertical-relative:page;z-index:251663360;mso-width-relative:page;mso-height-relative:page;" filled="f" stroked="f" coordsize="21600,21600" o:gfxdata="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zkgaa2AAAAAsBAAAPAAAAAAAAAAEAIAAAACIA&#10;AABkcnMvZG93bnJldi54bWxQSwECFAAUAAAACACHTuJA3sG769ABAACPAwAADgAAAAAAAAABACAA&#10;AAAnAQAAZHJzL2Uyb0RvYy54bWxQSwUGAAAAAAYABgBZAQAAaQ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both"/>
                        <w:rPr>
                          <w:rFonts w:ascii="Arial" w:hAnsi="Arial" w:eastAsia="黑体" w:cs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ial" w:hAnsi="Arial" w:eastAsia="黑体" w:cs="Arial"/>
                          <w:b/>
                          <w:bCs/>
                          <w:sz w:val="24"/>
                        </w:rPr>
                        <w:t>Key Features:</w:t>
                      </w:r>
                    </w:p>
                    <w:p>
                      <w:pPr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 w:cs="Calibri"/>
                          <w:sz w:val="24"/>
                          <w:szCs w:val="24"/>
                        </w:rPr>
                      </w:pPr>
                      <w:bookmarkStart w:id="3" w:name="OLE_LINK7"/>
                      <w:r>
                        <w:rPr>
                          <w:rFonts w:hint="eastAsia" w:cs="Calibri"/>
                          <w:sz w:val="24"/>
                          <w:szCs w:val="24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</w:rPr>
                        <w:t xml:space="preserve">CH 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  <w:lang w:val="en-US" w:eastAsia="zh-CN"/>
                        </w:rPr>
                        <w:t>8MP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  <w:lang w:val="en-US" w:eastAsia="zh-CN"/>
                        </w:rPr>
                        <w:t>POE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</w:rPr>
                        <w:t xml:space="preserve"> NVR + 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</w:rPr>
                        <w:t xml:space="preserve">pcs 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  <w:lang w:val="en-US" w:eastAsia="zh-CN"/>
                        </w:rPr>
                        <w:t>8MP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  <w:lang w:val="en-US" w:eastAsia="zh-CN"/>
                        </w:rPr>
                        <w:t>POE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</w:rPr>
                        <w:t xml:space="preserve"> IP 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  <w:lang w:val="en-US" w:eastAsia="zh-CN"/>
                        </w:rPr>
                        <w:t xml:space="preserve">dome 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</w:rPr>
                        <w:t>cameras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 w:cs="Calibri"/>
                          <w:sz w:val="24"/>
                          <w:szCs w:val="24"/>
                        </w:rPr>
                      </w:pPr>
                      <w:r>
                        <w:rPr>
                          <w:rFonts w:hint="eastAsia" w:cs="Calibri"/>
                          <w:sz w:val="24"/>
                          <w:szCs w:val="24"/>
                        </w:rPr>
                        <w:t>Convenient Installation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 w:cs="Calibri"/>
                          <w:sz w:val="24"/>
                          <w:szCs w:val="24"/>
                        </w:rPr>
                      </w:pPr>
                      <w:r>
                        <w:rPr>
                          <w:rFonts w:hint="eastAsia" w:cs="Calibri"/>
                          <w:sz w:val="24"/>
                          <w:szCs w:val="24"/>
                        </w:rPr>
                        <w:t>Plug and play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 w:cs="Calibri"/>
                          <w:sz w:val="24"/>
                          <w:szCs w:val="24"/>
                        </w:rPr>
                      </w:pPr>
                      <w:r>
                        <w:rPr>
                          <w:rFonts w:hint="eastAsia" w:cs="Calibri"/>
                          <w:sz w:val="24"/>
                          <w:szCs w:val="24"/>
                        </w:rPr>
                        <w:t>P2P, offer friendly APP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 w:cs="Calibri"/>
                          <w:sz w:val="24"/>
                          <w:szCs w:val="24"/>
                        </w:rPr>
                      </w:pPr>
                      <w:r>
                        <w:rPr>
                          <w:rFonts w:hint="eastAsia" w:cs="Calibri"/>
                          <w:sz w:val="24"/>
                          <w:szCs w:val="24"/>
                        </w:rPr>
                        <w:t xml:space="preserve">Support 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</w:rPr>
                        <w:t xml:space="preserve"> SATA HDD</w:t>
                      </w:r>
                    </w:p>
                    <w:bookmarkEnd w:id="3"/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 w:cs="Calibri"/>
                          <w:sz w:val="24"/>
                          <w:szCs w:val="24"/>
                        </w:rPr>
                      </w:pPr>
                      <w:bookmarkStart w:id="4" w:name="OLE_LINK8"/>
                      <w:r>
                        <w:rPr>
                          <w:rFonts w:hAnsi="Arial" w:eastAsia="宋体" w:cs="Arial" w:asciiTheme="minorAscii"/>
                          <w:i w:val="0"/>
                          <w:caps w:val="0"/>
                          <w:color w:val="000000"/>
                          <w:spacing w:val="0"/>
                          <w:sz w:val="22"/>
                          <w:szCs w:val="22"/>
                          <w:shd w:val="clear" w:fill="FFFFFF"/>
                        </w:rPr>
                        <w:t>support POE IEEE802.3af</w:t>
                      </w:r>
                      <w:r>
                        <w:rPr>
                          <w:rFonts w:hint="eastAsia" w:cs="Calibri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</w:p>
                    <w:bookmarkEnd w:id="4"/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 w:cs="Calibri"/>
                          <w:sz w:val="24"/>
                          <w:szCs w:val="24"/>
                        </w:rPr>
                      </w:pPr>
                      <w:r>
                        <w:rPr>
                          <w:rFonts w:hint="eastAsia" w:cs="Calibri"/>
                          <w:sz w:val="24"/>
                          <w:szCs w:val="24"/>
                        </w:rPr>
                        <w:t>Quick setup, with built-in multilingual management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jc w:val="center"/>
        <w:rPr>
          <w:rFonts w:ascii="Arial" w:hAnsi="Arial" w:eastAsia="黑体" w:cs="Arial"/>
          <w:b/>
          <w:bCs/>
          <w:color w:val="auto"/>
          <w:sz w:val="24"/>
        </w:rPr>
      </w:pPr>
      <w:r>
        <w:rPr>
          <w:rFonts w:hint="eastAsia" w:ascii="Arial" w:hAnsi="Arial" w:eastAsia="黑体" w:cs="Arial"/>
          <w:b/>
          <w:bCs/>
          <w:color w:val="auto"/>
          <w:sz w:val="24"/>
        </w:rPr>
        <w:t xml:space="preserve">NVR </w:t>
      </w:r>
      <w:r>
        <w:rPr>
          <w:rFonts w:ascii="Arial" w:hAnsi="Arial" w:eastAsia="黑体" w:cs="Arial"/>
          <w:b/>
          <w:bCs/>
          <w:color w:val="auto"/>
          <w:sz w:val="24"/>
        </w:rPr>
        <w:t>Specification:</w:t>
      </w:r>
    </w:p>
    <w:tbl>
      <w:tblPr>
        <w:tblStyle w:val="6"/>
        <w:tblpPr w:leftFromText="180" w:rightFromText="180" w:vertAnchor="text" w:horzAnchor="page" w:tblpX="1659" w:tblpY="290"/>
        <w:tblOverlap w:val="never"/>
        <w:tblW w:w="854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74"/>
        <w:gridCol w:w="577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vAlign w:val="bottom"/>
          </w:tcPr>
          <w:p>
            <w:pPr>
              <w:widowControl/>
              <w:jc w:val="center"/>
              <w:textAlignment w:val="bottom"/>
              <w:rPr>
                <w:rFonts w:cs="Calibri"/>
                <w:b/>
                <w:color w:val="auto"/>
                <w:sz w:val="24"/>
                <w:szCs w:val="24"/>
              </w:rPr>
            </w:pPr>
            <w:r>
              <w:rPr>
                <w:rFonts w:cs="Calibri"/>
                <w:b/>
                <w:color w:val="auto"/>
                <w:kern w:val="0"/>
                <w:sz w:val="24"/>
                <w:szCs w:val="24"/>
              </w:rPr>
              <w:t>Model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eastAsia="宋体" w:cs="Calibri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b/>
                <w:color w:val="auto"/>
                <w:kern w:val="0"/>
                <w:sz w:val="24"/>
                <w:szCs w:val="24"/>
              </w:rPr>
              <w:t>LS-</w:t>
            </w:r>
            <w:r>
              <w:rPr>
                <w:rFonts w:hint="eastAsia" w:cs="Calibri"/>
                <w:b/>
                <w:color w:val="auto"/>
                <w:kern w:val="0"/>
                <w:sz w:val="24"/>
                <w:szCs w:val="24"/>
                <w:lang w:val="en-US" w:eastAsia="zh-CN"/>
              </w:rPr>
              <w:t>PK2814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>Operating System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Embedded Linux OS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0"/>
                <w:szCs w:val="20"/>
                <w:lang w:val="en-US" w:eastAsia="zh-CN"/>
              </w:rPr>
              <w:t>DSP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Hi3536C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0"/>
                <w:szCs w:val="20"/>
                <w:lang w:val="en-US" w:eastAsia="zh-CN"/>
              </w:rPr>
              <w:t>Compression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H.265/H.264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" w:hRule="atLeast"/>
        </w:trPr>
        <w:tc>
          <w:tcPr>
            <w:tcW w:w="8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vAlign w:val="center"/>
          </w:tcPr>
          <w:p>
            <w:pPr>
              <w:widowControl/>
              <w:jc w:val="center"/>
              <w:textAlignment w:val="bottom"/>
              <w:rPr>
                <w:rFonts w:cs="Calibri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cs="Calibri"/>
                <w:b/>
                <w:color w:val="auto"/>
                <w:kern w:val="0"/>
                <w:sz w:val="24"/>
                <w:szCs w:val="24"/>
              </w:rPr>
              <w:t>AV(video)input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>Network Video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  <w:t>CH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 xml:space="preserve"> 8MP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>Network video input broad</w:t>
            </w:r>
            <w:r>
              <w:rPr>
                <w:rFonts w:hint="eastAsia" w:ascii="Arial" w:hAnsi="Arial" w:eastAsia="黑体" w:cs="Arial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 xml:space="preserve">bank 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0</w:t>
            </w:r>
            <w:r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  <w:t>Mbps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8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vAlign w:val="center"/>
          </w:tcPr>
          <w:p>
            <w:pPr>
              <w:widowControl/>
              <w:jc w:val="center"/>
              <w:textAlignment w:val="bottom"/>
              <w:rPr>
                <w:rFonts w:cs="Calibri"/>
                <w:color w:val="auto"/>
                <w:kern w:val="0"/>
                <w:sz w:val="20"/>
                <w:szCs w:val="20"/>
              </w:rPr>
            </w:pPr>
            <w:r>
              <w:rPr>
                <w:rFonts w:cs="Calibri"/>
                <w:b/>
                <w:color w:val="auto"/>
                <w:kern w:val="0"/>
                <w:sz w:val="24"/>
                <w:szCs w:val="24"/>
              </w:rPr>
              <w:t>AV (video) output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>HDMI out</w:t>
            </w:r>
            <w:r>
              <w:rPr>
                <w:rFonts w:hint="eastAsia" w:ascii="Arial" w:hAnsi="Arial" w:eastAsia="黑体" w:cs="Arial"/>
                <w:b/>
                <w:color w:val="auto"/>
                <w:sz w:val="20"/>
                <w:szCs w:val="20"/>
                <w:lang w:val="en-US" w:eastAsia="zh-CN"/>
              </w:rPr>
              <w:t>p</w:t>
            </w: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>ut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微软雅黑" w:cs="Arial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Arial" w:hAnsi="Arial" w:eastAsia="微软雅黑" w:cs="Arial"/>
                <w:color w:val="auto"/>
                <w:kern w:val="0"/>
                <w:sz w:val="20"/>
                <w:szCs w:val="20"/>
              </w:rPr>
              <w:t xml:space="preserve"> channels，4K(3840×2160)/30Hz，1920×1080/60Hz，1280×720，1024×768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>VGA output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微软雅黑" w:cs="Arial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Arial" w:hAnsi="Arial" w:eastAsia="微软雅黑" w:cs="Arial"/>
                <w:color w:val="auto"/>
                <w:kern w:val="0"/>
                <w:sz w:val="20"/>
                <w:szCs w:val="20"/>
              </w:rPr>
              <w:t xml:space="preserve"> channels,1920×1080/60Hz，1280×1024</w:t>
            </w:r>
            <w:r>
              <w:rPr>
                <w:rFonts w:hint="eastAsia" w:ascii="Arial" w:hAnsi="Arial" w:eastAsia="微软雅黑" w:cs="Arial"/>
                <w:color w:val="auto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Arial" w:hAnsi="Arial" w:eastAsia="微软雅黑" w:cs="Arial"/>
                <w:color w:val="auto"/>
                <w:kern w:val="0"/>
                <w:sz w:val="20"/>
                <w:szCs w:val="20"/>
              </w:rPr>
              <w:t>1280×720</w:t>
            </w:r>
            <w:r>
              <w:rPr>
                <w:rFonts w:hint="eastAsia" w:ascii="Arial" w:hAnsi="Arial" w:eastAsia="微软雅黑" w:cs="Arial"/>
                <w:color w:val="auto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Arial" w:hAnsi="Arial" w:eastAsia="微软雅黑" w:cs="Arial"/>
                <w:color w:val="auto"/>
                <w:kern w:val="0"/>
                <w:sz w:val="20"/>
                <w:szCs w:val="20"/>
              </w:rPr>
              <w:t>1024×768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8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vAlign w:val="bottom"/>
          </w:tcPr>
          <w:p>
            <w:pPr>
              <w:widowControl/>
              <w:jc w:val="center"/>
              <w:textAlignment w:val="bottom"/>
              <w:rPr>
                <w:rFonts w:cs="Calibri"/>
                <w:color w:val="auto"/>
                <w:kern w:val="0"/>
                <w:sz w:val="20"/>
                <w:szCs w:val="20"/>
              </w:rPr>
            </w:pPr>
            <w:r>
              <w:rPr>
                <w:rFonts w:cs="Calibri"/>
                <w:b/>
                <w:color w:val="auto"/>
                <w:kern w:val="0"/>
                <w:sz w:val="24"/>
                <w:szCs w:val="24"/>
              </w:rPr>
              <w:t>AV CODEC Specification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>videotape Resolution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4K/1080P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>synch-playback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  <w:t>CH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8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vAlign w:val="center"/>
          </w:tcPr>
          <w:p>
            <w:pPr>
              <w:widowControl/>
              <w:jc w:val="center"/>
              <w:textAlignment w:val="bottom"/>
              <w:rPr>
                <w:rFonts w:cs="Calibri"/>
                <w:color w:val="auto"/>
                <w:kern w:val="0"/>
                <w:sz w:val="20"/>
                <w:szCs w:val="20"/>
              </w:rPr>
            </w:pPr>
            <w:r>
              <w:rPr>
                <w:rFonts w:cs="Calibri"/>
                <w:b/>
                <w:color w:val="auto"/>
                <w:kern w:val="0"/>
                <w:sz w:val="24"/>
                <w:szCs w:val="24"/>
              </w:rPr>
              <w:t>Video Control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>Video/Capture mode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  <w:t>Ma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n</w:t>
            </w:r>
            <w:r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  <w:t>ual、Time、Alarm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>Playback mode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  <w:t>Real time、Routine、Event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Backup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  <w:t>USB backup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8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vAlign w:val="center"/>
          </w:tcPr>
          <w:p>
            <w:pPr>
              <w:widowControl/>
              <w:jc w:val="center"/>
              <w:textAlignment w:val="bottom"/>
              <w:rPr>
                <w:rFonts w:cs="Calibri"/>
                <w:color w:val="auto"/>
                <w:kern w:val="0"/>
                <w:sz w:val="20"/>
                <w:szCs w:val="20"/>
              </w:rPr>
            </w:pPr>
            <w:r>
              <w:rPr>
                <w:rFonts w:cs="Calibri"/>
                <w:b/>
                <w:color w:val="auto"/>
                <w:kern w:val="0"/>
                <w:sz w:val="24"/>
                <w:szCs w:val="24"/>
              </w:rPr>
              <w:t>Hard Disk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Type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*SATA interface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 xml:space="preserve">Max </w:t>
            </w:r>
            <w:r>
              <w:rPr>
                <w:rFonts w:hint="eastAsia" w:ascii="Arial" w:hAnsi="Arial" w:eastAsia="黑体" w:cs="Arial"/>
                <w:b/>
                <w:color w:val="auto"/>
                <w:sz w:val="20"/>
                <w:szCs w:val="20"/>
              </w:rPr>
              <w:t>Hard disk</w:t>
            </w:r>
            <w:r>
              <w:rPr>
                <w:rFonts w:hint="eastAsia" w:ascii="Arial" w:hAnsi="Arial" w:eastAsia="黑体" w:cs="Arial"/>
                <w:b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Capacity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 xml:space="preserve"> TB at most for each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8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vAlign w:val="bottom"/>
          </w:tcPr>
          <w:p>
            <w:pPr>
              <w:widowControl/>
              <w:jc w:val="center"/>
              <w:textAlignment w:val="bottom"/>
              <w:rPr>
                <w:rFonts w:cs="Calibri"/>
                <w:color w:val="auto"/>
                <w:kern w:val="0"/>
                <w:sz w:val="20"/>
                <w:szCs w:val="20"/>
              </w:rPr>
            </w:pPr>
            <w:r>
              <w:rPr>
                <w:rFonts w:cs="Calibri"/>
                <w:b/>
                <w:color w:val="auto"/>
                <w:kern w:val="0"/>
                <w:sz w:val="24"/>
                <w:szCs w:val="24"/>
              </w:rPr>
              <w:t>External Interface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Network Interface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 xml:space="preserve"> RJ45 10M/100M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+8pcs POE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USB Interface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 xml:space="preserve"> USB 2.0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8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008080"/>
            <w:vAlign w:val="center"/>
          </w:tcPr>
          <w:p>
            <w:pPr>
              <w:widowControl/>
              <w:jc w:val="center"/>
              <w:textAlignment w:val="center"/>
              <w:rPr>
                <w:rFonts w:cs="Calibri"/>
                <w:color w:val="auto"/>
                <w:kern w:val="0"/>
                <w:sz w:val="20"/>
                <w:szCs w:val="20"/>
              </w:rPr>
            </w:pPr>
            <w:r>
              <w:rPr>
                <w:rFonts w:cs="Calibri"/>
                <w:b/>
                <w:color w:val="auto"/>
                <w:kern w:val="0"/>
                <w:sz w:val="24"/>
                <w:szCs w:val="24"/>
              </w:rPr>
              <w:t>Network Control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Protocol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Arial" w:hAnsi="Arial" w:eastAsia="微软雅黑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微软雅黑" w:cs="Arial"/>
                <w:color w:val="auto"/>
                <w:kern w:val="0"/>
                <w:sz w:val="20"/>
                <w:szCs w:val="20"/>
              </w:rPr>
              <w:t xml:space="preserve">UPnP (Plug and Play), </w:t>
            </w:r>
            <w:r>
              <w:rPr>
                <w:rFonts w:hint="eastAsia" w:ascii="Arial" w:hAnsi="Arial" w:eastAsia="微软雅黑" w:cs="Arial"/>
                <w:color w:val="auto"/>
                <w:kern w:val="0"/>
                <w:sz w:val="20"/>
                <w:szCs w:val="20"/>
                <w:lang w:val="en-US" w:eastAsia="zh-CN"/>
              </w:rPr>
              <w:t>ONVIF</w:t>
            </w:r>
            <w:r>
              <w:rPr>
                <w:rFonts w:hint="default" w:ascii="Arial" w:hAnsi="Arial" w:eastAsia="微软雅黑" w:cs="Arial"/>
                <w:color w:val="auto"/>
                <w:kern w:val="0"/>
                <w:sz w:val="20"/>
                <w:szCs w:val="20"/>
              </w:rPr>
              <w:t xml:space="preserve"> (Version 2.4 is supported), </w:t>
            </w:r>
          </w:p>
          <w:p>
            <w:pPr>
              <w:widowControl/>
              <w:jc w:val="left"/>
              <w:textAlignment w:val="center"/>
              <w:rPr>
                <w:rFonts w:hint="default" w:eastAsia="微软雅黑" w:cs="Calibri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color w:val="auto"/>
                <w:kern w:val="0"/>
                <w:sz w:val="20"/>
                <w:szCs w:val="20"/>
              </w:rPr>
              <w:t>NTP (Network Time Calibration), SADP (Device Network Search), SMTP (Mail Service),  PPPoE (Dial-up Internet access), DHCP (automatically obtain IP</w:t>
            </w:r>
            <w:r>
              <w:rPr>
                <w:rFonts w:hint="eastAsia" w:ascii="Arial" w:hAnsi="Arial" w:eastAsia="微软雅黑" w:cs="Arial"/>
                <w:color w:val="auto"/>
                <w:kern w:val="0"/>
                <w:sz w:val="20"/>
                <w:szCs w:val="20"/>
                <w:lang w:val="en-US" w:eastAsia="zh-CN"/>
              </w:rPr>
              <w:t>).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8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008080"/>
            <w:vAlign w:val="bottom"/>
          </w:tcPr>
          <w:p>
            <w:pPr>
              <w:widowControl/>
              <w:jc w:val="center"/>
              <w:textAlignment w:val="bottom"/>
              <w:rPr>
                <w:rFonts w:cs="Calibri"/>
                <w:color w:val="auto"/>
                <w:kern w:val="0"/>
                <w:sz w:val="20"/>
                <w:szCs w:val="20"/>
              </w:rPr>
            </w:pPr>
            <w:r>
              <w:rPr>
                <w:rFonts w:cs="Calibri"/>
                <w:b/>
                <w:color w:val="auto"/>
                <w:kern w:val="0"/>
                <w:sz w:val="24"/>
                <w:szCs w:val="24"/>
              </w:rPr>
              <w:t>Others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Power Supply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color w:val="auto"/>
                <w:kern w:val="0"/>
                <w:sz w:val="20"/>
                <w:szCs w:val="20"/>
              </w:rPr>
              <w:t>DC</w:t>
            </w:r>
            <w:r>
              <w:rPr>
                <w:rFonts w:hint="eastAsia" w:ascii="Arial" w:hAnsi="Arial" w:eastAsia="微软雅黑" w:cs="Arial"/>
                <w:color w:val="auto"/>
                <w:kern w:val="0"/>
                <w:sz w:val="20"/>
                <w:szCs w:val="20"/>
                <w:lang w:val="en-US" w:eastAsia="zh-CN"/>
              </w:rPr>
              <w:t>52</w:t>
            </w:r>
            <w:r>
              <w:rPr>
                <w:rFonts w:hint="default" w:ascii="Arial" w:hAnsi="Arial" w:eastAsia="微软雅黑" w:cs="Arial"/>
                <w:color w:val="auto"/>
                <w:kern w:val="0"/>
                <w:sz w:val="20"/>
                <w:szCs w:val="20"/>
              </w:rPr>
              <w:t xml:space="preserve">V </w:t>
            </w:r>
            <w:r>
              <w:rPr>
                <w:rFonts w:hint="eastAsia" w:ascii="Arial" w:hAnsi="Arial" w:eastAsia="微软雅黑" w:cs="Arial"/>
                <w:color w:val="auto"/>
                <w:kern w:val="0"/>
                <w:sz w:val="20"/>
                <w:szCs w:val="20"/>
                <w:lang w:val="en-US" w:eastAsia="zh-CN"/>
              </w:rPr>
              <w:t>2.3</w:t>
            </w:r>
            <w:r>
              <w:rPr>
                <w:rFonts w:hint="default" w:ascii="Arial" w:hAnsi="Arial" w:eastAsia="微软雅黑" w:cs="Arial"/>
                <w:color w:val="auto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 xml:space="preserve">Power Consumption (W) 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微软雅黑" w:cs="Arial"/>
                <w:color w:val="auto"/>
                <w:kern w:val="0"/>
                <w:sz w:val="20"/>
                <w:szCs w:val="20"/>
              </w:rPr>
              <w:t>≤</w:t>
            </w:r>
            <w:r>
              <w:rPr>
                <w:rFonts w:hint="eastAsia" w:ascii="Arial" w:hAnsi="Arial" w:eastAsia="微软雅黑" w:cs="Arial"/>
                <w:color w:val="auto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default" w:ascii="Arial" w:hAnsi="Arial" w:eastAsia="微软雅黑" w:cs="Arial"/>
                <w:color w:val="auto"/>
                <w:kern w:val="0"/>
                <w:sz w:val="20"/>
                <w:szCs w:val="20"/>
              </w:rPr>
              <w:t>W（Without hard drive）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Operate Temperature (°C)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-10</w:t>
            </w:r>
            <w:r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  <w:t>℃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~+55</w:t>
            </w:r>
            <w:r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  <w:t>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Working Humidity (%) RH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10%~90%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Size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color w:val="auto"/>
                <w:kern w:val="0"/>
                <w:sz w:val="17"/>
                <w:szCs w:val="17"/>
              </w:rPr>
              <w:t>350mm*240mm*6mm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Weight</w:t>
            </w: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>（</w:t>
            </w: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excluding HDD</w:t>
            </w:r>
            <w:r>
              <w:rPr>
                <w:rFonts w:hint="default" w:ascii="Arial" w:hAnsi="Arial" w:eastAsia="黑体" w:cs="Arial"/>
                <w:b/>
                <w:color w:val="auto"/>
                <w:sz w:val="20"/>
                <w:szCs w:val="20"/>
              </w:rPr>
              <w:t>）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Kg</w:t>
            </w:r>
          </w:p>
        </w:tc>
      </w:tr>
    </w:tbl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jc w:val="both"/>
        <w:rPr>
          <w:rFonts w:hint="eastAsia" w:ascii="Arial" w:hAnsi="Arial" w:eastAsia="黑体" w:cs="Arial"/>
          <w:b/>
          <w:bCs/>
          <w:color w:val="auto"/>
          <w:sz w:val="24"/>
        </w:rPr>
      </w:pPr>
    </w:p>
    <w:p>
      <w:pPr>
        <w:jc w:val="center"/>
        <w:rPr>
          <w:rFonts w:hint="eastAsia" w:ascii="Arial" w:hAnsi="Arial" w:eastAsia="黑体" w:cs="Arial"/>
          <w:b/>
          <w:bCs/>
          <w:color w:val="auto"/>
          <w:sz w:val="24"/>
        </w:rPr>
      </w:pPr>
    </w:p>
    <w:p>
      <w:pPr>
        <w:jc w:val="center"/>
        <w:rPr>
          <w:rFonts w:hint="eastAsia" w:ascii="Arial" w:hAnsi="Arial" w:eastAsia="黑体" w:cs="Arial"/>
          <w:b/>
          <w:bCs/>
          <w:color w:val="auto"/>
          <w:sz w:val="24"/>
        </w:rPr>
      </w:pPr>
    </w:p>
    <w:p>
      <w:pPr>
        <w:jc w:val="center"/>
        <w:rPr>
          <w:rFonts w:hint="eastAsia" w:ascii="Arial" w:hAnsi="Arial" w:eastAsia="黑体" w:cs="Arial"/>
          <w:b/>
          <w:bCs/>
          <w:color w:val="auto"/>
          <w:sz w:val="24"/>
        </w:rPr>
      </w:pPr>
    </w:p>
    <w:p>
      <w:pPr>
        <w:jc w:val="center"/>
        <w:rPr>
          <w:rFonts w:hint="eastAsia" w:ascii="Arial" w:hAnsi="Arial" w:eastAsia="黑体" w:cs="Arial"/>
          <w:b/>
          <w:bCs/>
          <w:color w:val="auto"/>
          <w:sz w:val="24"/>
        </w:rPr>
      </w:pPr>
    </w:p>
    <w:p>
      <w:pPr>
        <w:jc w:val="center"/>
        <w:rPr>
          <w:rFonts w:hint="eastAsia" w:ascii="Arial" w:hAnsi="Arial" w:eastAsia="黑体" w:cs="Arial"/>
          <w:b/>
          <w:bCs/>
          <w:color w:val="auto"/>
          <w:sz w:val="24"/>
        </w:rPr>
      </w:pPr>
    </w:p>
    <w:p>
      <w:pPr>
        <w:jc w:val="center"/>
        <w:rPr>
          <w:rFonts w:ascii="Arial" w:hAnsi="Arial" w:eastAsia="黑体" w:cs="Arial"/>
          <w:b/>
          <w:bCs/>
          <w:color w:val="auto"/>
          <w:sz w:val="24"/>
        </w:rPr>
      </w:pPr>
      <w:r>
        <w:rPr>
          <w:rFonts w:hint="eastAsia" w:ascii="Arial" w:hAnsi="Arial" w:eastAsia="黑体" w:cs="Arial"/>
          <w:b/>
          <w:bCs/>
          <w:color w:val="auto"/>
          <w:sz w:val="24"/>
        </w:rPr>
        <w:t xml:space="preserve">IPC </w:t>
      </w:r>
      <w:r>
        <w:rPr>
          <w:rFonts w:ascii="Arial" w:hAnsi="Arial" w:eastAsia="黑体" w:cs="Arial"/>
          <w:b/>
          <w:bCs/>
          <w:color w:val="auto"/>
          <w:sz w:val="24"/>
        </w:rPr>
        <w:t>Specification:</w:t>
      </w:r>
    </w:p>
    <w:tbl>
      <w:tblPr>
        <w:tblStyle w:val="6"/>
        <w:tblpPr w:leftFromText="180" w:rightFromText="180" w:vertAnchor="text" w:horzAnchor="page" w:tblpX="1660" w:tblpY="229"/>
        <w:tblOverlap w:val="never"/>
        <w:tblW w:w="856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94"/>
        <w:gridCol w:w="527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vAlign w:val="bottom"/>
          </w:tcPr>
          <w:p>
            <w:pPr>
              <w:widowControl/>
              <w:jc w:val="center"/>
              <w:textAlignment w:val="bottom"/>
              <w:rPr>
                <w:rFonts w:cs="Calibri"/>
                <w:b/>
                <w:bCs/>
                <w:color w:val="auto"/>
                <w:kern w:val="0"/>
                <w:sz w:val="24"/>
                <w:szCs w:val="24"/>
              </w:rPr>
            </w:pPr>
            <w:bookmarkStart w:id="1" w:name="OLE_LINK4" w:colFirst="0" w:colLast="1"/>
            <w:r>
              <w:rPr>
                <w:rFonts w:cs="Calibri"/>
                <w:b/>
                <w:bCs/>
                <w:color w:val="auto"/>
                <w:kern w:val="0"/>
                <w:sz w:val="24"/>
                <w:szCs w:val="24"/>
              </w:rPr>
              <w:t>Model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eastAsia="宋体" w:cs="Calibri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Calibri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Sensor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Cs w:val="21"/>
              </w:rPr>
              <w:t>1/</w:t>
            </w:r>
            <w:r>
              <w:rPr>
                <w:rFonts w:hint="eastAsia" w:ascii="Calibri" w:hAnsi="Calibri" w:cs="Calibri"/>
                <w:color w:val="auto"/>
                <w:szCs w:val="21"/>
              </w:rPr>
              <w:t>2.</w:t>
            </w:r>
            <w:r>
              <w:rPr>
                <w:rFonts w:hint="eastAsia" w:cs="Calibri"/>
                <w:color w:val="auto"/>
                <w:szCs w:val="21"/>
                <w:lang w:val="en-US" w:eastAsia="zh-CN"/>
              </w:rPr>
              <w:t>8</w:t>
            </w:r>
            <w:r>
              <w:rPr>
                <w:rFonts w:ascii="Calibri" w:hAnsi="Calibri" w:cs="Calibri"/>
                <w:color w:val="auto"/>
                <w:szCs w:val="21"/>
              </w:rPr>
              <w:t xml:space="preserve">" </w:t>
            </w:r>
            <w:r>
              <w:rPr>
                <w:rFonts w:hint="eastAsia" w:ascii="Calibri" w:hAnsi="Calibri" w:cs="Calibri"/>
                <w:color w:val="auto"/>
                <w:szCs w:val="21"/>
              </w:rPr>
              <w:t>Sony IMX</w:t>
            </w:r>
            <w:r>
              <w:rPr>
                <w:rFonts w:hint="eastAsia" w:cs="Calibri"/>
                <w:color w:val="auto"/>
                <w:szCs w:val="21"/>
                <w:lang w:val="en-US" w:eastAsia="zh-CN"/>
              </w:rPr>
              <w:t>415</w:t>
            </w:r>
            <w:r>
              <w:rPr>
                <w:rFonts w:hint="eastAsia" w:ascii="Calibri" w:hAnsi="Calibri" w:cs="Calibri"/>
                <w:color w:val="auto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auto"/>
                <w:szCs w:val="21"/>
              </w:rPr>
              <w:t>CMOS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0"/>
                <w:szCs w:val="20"/>
                <w:lang w:val="en-US" w:eastAsia="zh-CN"/>
              </w:rPr>
              <w:t>Compression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H.265/H.264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0"/>
                <w:szCs w:val="20"/>
                <w:lang w:val="en-US" w:eastAsia="zh-CN"/>
              </w:rPr>
              <w:t>DSP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Ansi="宋体" w:eastAsia="宋体" w:cs="宋体" w:asciiTheme="minorAscii"/>
                <w:color w:val="auto"/>
                <w:sz w:val="24"/>
                <w:szCs w:val="24"/>
              </w:rPr>
              <w:t>SSC328Q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+</w:t>
            </w:r>
            <w:r>
              <w:rPr>
                <w:rFonts w:ascii="Calibri" w:hAnsi="Calibri" w:cs="Calibri"/>
                <w:color w:val="auto"/>
                <w:szCs w:val="21"/>
              </w:rPr>
              <w:t>1/</w:t>
            </w:r>
            <w:r>
              <w:rPr>
                <w:rFonts w:hint="eastAsia" w:ascii="Calibri" w:hAnsi="Calibri" w:cs="Calibri"/>
                <w:color w:val="auto"/>
                <w:szCs w:val="21"/>
              </w:rPr>
              <w:t>2.</w:t>
            </w:r>
            <w:r>
              <w:rPr>
                <w:rFonts w:hint="eastAsia" w:cs="Calibri"/>
                <w:color w:val="auto"/>
                <w:szCs w:val="21"/>
                <w:lang w:val="en-US" w:eastAsia="zh-CN"/>
              </w:rPr>
              <w:t>8</w:t>
            </w:r>
            <w:r>
              <w:rPr>
                <w:rFonts w:ascii="Calibri" w:hAnsi="Calibri" w:cs="Calibri"/>
                <w:color w:val="auto"/>
                <w:szCs w:val="21"/>
              </w:rPr>
              <w:t xml:space="preserve">" </w:t>
            </w:r>
            <w:r>
              <w:rPr>
                <w:rFonts w:hint="eastAsia" w:ascii="Calibri" w:hAnsi="Calibri" w:cs="Calibri"/>
                <w:color w:val="auto"/>
                <w:szCs w:val="21"/>
              </w:rPr>
              <w:t>Sony IMX</w:t>
            </w:r>
            <w:r>
              <w:rPr>
                <w:rFonts w:hint="eastAsia" w:cs="Calibri"/>
                <w:color w:val="auto"/>
                <w:szCs w:val="21"/>
                <w:lang w:val="en-US" w:eastAsia="zh-CN"/>
              </w:rPr>
              <w:t>415</w:t>
            </w:r>
            <w:r>
              <w:rPr>
                <w:rFonts w:hint="eastAsia" w:ascii="Calibri" w:hAnsi="Calibri" w:cs="Calibri"/>
                <w:color w:val="auto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auto"/>
                <w:szCs w:val="21"/>
              </w:rPr>
              <w:t>CMOS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Signal System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PAL/NTSC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Resolution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3840</w:t>
            </w:r>
            <w:r>
              <w:rPr>
                <w:rFonts w:ascii="Calibri" w:hAnsi="Calibri" w:cs="Calibri"/>
                <w:color w:val="auto"/>
                <w:szCs w:val="21"/>
              </w:rPr>
              <w:t>(H)×</w:t>
            </w:r>
            <w:r>
              <w:rPr>
                <w:rFonts w:hint="eastAsia" w:cs="Calibri"/>
                <w:color w:val="auto"/>
                <w:szCs w:val="21"/>
                <w:lang w:val="en-US" w:eastAsia="zh-CN"/>
              </w:rPr>
              <w:t>2160</w:t>
            </w:r>
            <w:r>
              <w:rPr>
                <w:rFonts w:ascii="Calibri" w:hAnsi="Calibri" w:cs="Calibri"/>
                <w:color w:val="auto"/>
                <w:szCs w:val="21"/>
              </w:rPr>
              <w:t xml:space="preserve"> (V)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Minimum illumination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Cs w:val="21"/>
              </w:rPr>
              <w:t>0.01Lux@F1.2(AGC ON), 0Lux IR on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0"/>
                <w:szCs w:val="20"/>
              </w:rPr>
              <w:t>Electronic Shutter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Cs w:val="21"/>
              </w:rPr>
              <w:t>AUTO, 1/25s ~ 1/100000s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Lens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3.6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 xml:space="preserve">mm ,Optional 6/8 mm lens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OSD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Date Time &amp; Title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White Balance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Auto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Calibri" w:hAnsi="Calibri" w:eastAsia="宋体" w:cs="Calibr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Calibri"/>
                <w:b/>
                <w:bCs/>
                <w:color w:val="auto"/>
                <w:szCs w:val="21"/>
              </w:rPr>
              <w:t>WDR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Calibri" w:hAnsi="Calibri" w:eastAsia="宋体" w:cs="Calibr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Calibri"/>
                <w:b w:val="0"/>
                <w:bCs w:val="0"/>
                <w:color w:val="auto"/>
                <w:szCs w:val="21"/>
              </w:rPr>
              <w:t>Digital WDR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Day&amp;Night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Cs w:val="21"/>
              </w:rPr>
              <w:t xml:space="preserve">Auto/Color/(B/W)/Timing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Cs w:val="21"/>
              </w:rPr>
              <w:t>DNR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Cs w:val="21"/>
              </w:rPr>
              <w:t>2D</w:t>
            </w:r>
            <w:r>
              <w:rPr>
                <w:rFonts w:hint="eastAsia" w:ascii="Calibri" w:hAnsi="Calibri" w:cs="Calibri"/>
                <w:color w:val="auto"/>
                <w:szCs w:val="21"/>
              </w:rPr>
              <w:t>/3D</w:t>
            </w:r>
            <w:r>
              <w:rPr>
                <w:rFonts w:ascii="Calibri" w:hAnsi="Calibri" w:cs="Calibri"/>
                <w:color w:val="auto"/>
                <w:szCs w:val="21"/>
              </w:rPr>
              <w:t xml:space="preserve"> </w:t>
            </w:r>
            <w:r>
              <w:rPr>
                <w:rFonts w:hint="eastAsia" w:ascii="Calibri" w:hAnsi="Calibri" w:cs="Calibri"/>
                <w:color w:val="auto"/>
                <w:szCs w:val="21"/>
              </w:rPr>
              <w:t>D</w:t>
            </w:r>
            <w:r>
              <w:rPr>
                <w:rFonts w:ascii="Calibri" w:hAnsi="Calibri" w:cs="Calibri"/>
                <w:color w:val="auto"/>
                <w:szCs w:val="21"/>
              </w:rPr>
              <w:t xml:space="preserve">NR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Mirror/Flip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On / Off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0"/>
                <w:szCs w:val="20"/>
              </w:rPr>
              <w:t xml:space="preserve">Video </w:t>
            </w: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 xml:space="preserve">Resolution 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Ascii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auto"/>
                <w:szCs w:val="21"/>
              </w:rPr>
              <w:t>Main stream:</w:t>
            </w:r>
            <w:r>
              <w:rPr>
                <w:rFonts w:hint="eastAsia" w:hAnsi="Calibri" w:cs="Calibri" w:asciiTheme="minorAscii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hAnsi="宋体" w:eastAsia="宋体" w:cs="宋体" w:asciiTheme="minorAscii"/>
                <w:color w:val="auto"/>
                <w:kern w:val="0"/>
                <w:sz w:val="21"/>
                <w:szCs w:val="21"/>
                <w:lang w:val="en-US" w:eastAsia="zh-CN" w:bidi="ar"/>
              </w:rPr>
              <w:t>3840*2160 @</w:t>
            </w:r>
            <w:r>
              <w:rPr>
                <w:rFonts w:hint="eastAsia" w:hAnsi="宋体" w:cs="宋体" w:asciiTheme="minorAscii"/>
                <w:color w:val="auto"/>
                <w:kern w:val="0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eastAsia" w:hAnsi="宋体" w:eastAsia="宋体" w:cs="宋体" w:asciiTheme="minorAscii"/>
                <w:color w:val="auto"/>
                <w:kern w:val="0"/>
                <w:sz w:val="21"/>
                <w:szCs w:val="21"/>
                <w:lang w:val="en-US" w:eastAsia="zh-CN" w:bidi="ar"/>
              </w:rPr>
              <w:t>fps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hAnsi="宋体" w:eastAsia="宋体" w:cs="宋体" w:asciiTheme="minorAscii"/>
                <w:color w:val="auto"/>
                <w:kern w:val="0"/>
                <w:sz w:val="21"/>
                <w:szCs w:val="21"/>
                <w:lang w:val="en-US" w:eastAsia="zh-CN" w:bidi="ar"/>
              </w:rPr>
              <w:t>3072*2048/2592*1944/2560*1440/2304*1296/2048*1536/1080P/960P/720P/D1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cs="Calibri"/>
                <w:color w:val="auto"/>
                <w:szCs w:val="21"/>
              </w:rPr>
              <w:t xml:space="preserve">Sub stream: </w:t>
            </w:r>
            <w:r>
              <w:rPr>
                <w:rFonts w:hint="eastAsia" w:hAnsi="宋体" w:eastAsia="宋体" w:cs="宋体" w:asciiTheme="minorAscii"/>
                <w:color w:val="auto"/>
                <w:kern w:val="0"/>
                <w:sz w:val="21"/>
                <w:szCs w:val="21"/>
                <w:lang w:val="en-US" w:eastAsia="zh-CN" w:bidi="ar"/>
              </w:rPr>
              <w:t>720*480D1/VGA/640*360/CIF@</w:t>
            </w:r>
            <w:r>
              <w:rPr>
                <w:rFonts w:hint="eastAsia" w:hAnsi="宋体" w:cs="宋体" w:asciiTheme="minorAscii"/>
                <w:color w:val="auto"/>
                <w:kern w:val="0"/>
                <w:sz w:val="21"/>
                <w:szCs w:val="21"/>
                <w:lang w:val="en-US" w:eastAsia="zh-CN" w:bidi="ar"/>
              </w:rPr>
              <w:t>25</w:t>
            </w:r>
            <w:r>
              <w:rPr>
                <w:rFonts w:hint="eastAsia" w:hAnsi="宋体" w:eastAsia="宋体" w:cs="宋体" w:asciiTheme="minorAscii"/>
                <w:color w:val="auto"/>
                <w:kern w:val="0"/>
                <w:sz w:val="21"/>
                <w:szCs w:val="21"/>
                <w:lang w:val="en-US" w:eastAsia="zh-CN" w:bidi="ar"/>
              </w:rPr>
              <w:t>fps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0"/>
                <w:szCs w:val="20"/>
              </w:rPr>
              <w:t>Protocol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cs="Calibri"/>
                <w:color w:val="auto"/>
                <w:szCs w:val="21"/>
              </w:rPr>
              <w:t>HTTP/RTSP/RTMP/DHCP/NTP/ONVIF/P2P/UPNP/GB28181, etc.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Calibri" w:hAnsi="Calibri" w:eastAsia="宋体" w:cs="Calibr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Calibri"/>
                <w:b/>
                <w:bCs/>
                <w:color w:val="auto"/>
                <w:szCs w:val="21"/>
              </w:rPr>
              <w:t>IR Led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Calibri" w:hAnsi="Calibri" w:eastAsia="宋体" w:cs="Calibr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szCs w:val="21"/>
              </w:rPr>
              <w:t>1</w:t>
            </w:r>
            <w:r>
              <w:rPr>
                <w:rFonts w:hint="eastAsia" w:cs="Calibri"/>
                <w:color w:val="auto"/>
                <w:szCs w:val="21"/>
                <w:lang w:val="en-US" w:eastAsia="zh-CN"/>
              </w:rPr>
              <w:t xml:space="preserve">2 </w:t>
            </w:r>
            <w:r>
              <w:rPr>
                <w:rFonts w:hint="eastAsia" w:ascii="Calibri" w:hAnsi="Calibri" w:cs="Calibri"/>
                <w:color w:val="auto"/>
                <w:szCs w:val="21"/>
              </w:rPr>
              <w:t>pcs Leds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cs="Calibri"/>
                <w:b/>
                <w:bCs/>
                <w:color w:val="auto"/>
                <w:szCs w:val="21"/>
              </w:rPr>
              <w:t>IR Distance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szCs w:val="21"/>
                <w:lang w:val="en-US" w:eastAsia="zh-CN"/>
              </w:rPr>
              <w:t>20M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Interface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 xml:space="preserve"> RJ45 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/POE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vAlign w:val="bottom"/>
          </w:tcPr>
          <w:p>
            <w:pPr>
              <w:widowControl/>
              <w:jc w:val="center"/>
              <w:textAlignment w:val="bottom"/>
              <w:rPr>
                <w:rFonts w:cs="Calibri"/>
                <w:color w:val="auto"/>
                <w:kern w:val="0"/>
                <w:sz w:val="20"/>
                <w:szCs w:val="20"/>
              </w:rPr>
            </w:pPr>
            <w:r>
              <w:rPr>
                <w:rFonts w:cs="Calibri"/>
                <w:b/>
                <w:color w:val="auto"/>
                <w:kern w:val="0"/>
                <w:sz w:val="24"/>
                <w:szCs w:val="24"/>
              </w:rPr>
              <w:t>General Specification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Working Temperature/Humidity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-20℃ to +60℃ / 20% to 90% RH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Power Input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color w:val="auto"/>
                <w:szCs w:val="21"/>
                <w:shd w:val="clear" w:color="auto" w:fill="FFFFFF"/>
                <w:lang w:val="en-US" w:eastAsia="zh-CN"/>
              </w:rPr>
              <w:t xml:space="preserve">Support POE 48V &amp;DC </w:t>
            </w:r>
            <w:r>
              <w:rPr>
                <w:rFonts w:ascii="Calibri" w:hAnsi="Calibri" w:cs="Calibri"/>
                <w:color w:val="auto"/>
                <w:szCs w:val="21"/>
                <w:shd w:val="clear" w:color="auto" w:fill="FFFFFF"/>
              </w:rPr>
              <w:t>12 V ± 10%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Power consumption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≤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W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Size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145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(L)×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145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(W)×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110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(H)mm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Weight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0.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Kg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黑体" w:cs="Arial"/>
                <w:b/>
                <w:color w:val="auto"/>
                <w:sz w:val="20"/>
                <w:szCs w:val="20"/>
              </w:rPr>
              <w:t>Level of Protection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</w:rPr>
              <w:t>IP6</w:t>
            </w:r>
            <w:r>
              <w:rPr>
                <w:rFonts w:hint="eastAsia" w:ascii="Arial" w:hAnsi="Arial" w:eastAsia="黑体" w:cs="Arial"/>
                <w:bCs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</w:tr>
      <w:bookmarkEnd w:id="1"/>
    </w:tbl>
    <w:p>
      <w:pPr>
        <w:jc w:val="both"/>
        <w:rPr>
          <w:rFonts w:ascii="Arial" w:hAnsi="Arial" w:eastAsia="黑体" w:cs="Arial"/>
          <w:b/>
          <w:bCs/>
          <w:color w:val="auto"/>
          <w:sz w:val="24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jc w:val="center"/>
        <w:rPr>
          <w:rFonts w:hint="eastAsia" w:ascii="Tahoma" w:hAnsi="Tahoma" w:cs="Tahoma"/>
          <w:b w:val="0"/>
          <w:i w:val="0"/>
          <w:caps w:val="0"/>
          <w:color w:val="auto"/>
          <w:spacing w:val="0"/>
          <w:sz w:val="18"/>
          <w:szCs w:val="18"/>
          <w:lang w:val="en-US" w:eastAsia="zh-CN"/>
        </w:rPr>
      </w:pPr>
      <w:r>
        <w:rPr>
          <w:rFonts w:hint="eastAsia" w:ascii="Tahoma" w:hAnsi="Tahoma" w:cs="Tahoma"/>
          <w:b w:val="0"/>
          <w:i w:val="0"/>
          <w:caps w:val="0"/>
          <w:color w:val="auto"/>
          <w:spacing w:val="0"/>
          <w:sz w:val="18"/>
          <w:szCs w:val="18"/>
          <w:lang w:val="en-US" w:eastAsia="zh-CN"/>
        </w:rPr>
        <w:t xml:space="preserve">                                              </w:t>
      </w:r>
    </w:p>
    <w:p>
      <w:pPr>
        <w:jc w:val="center"/>
        <w:rPr>
          <w:rFonts w:hint="eastAsia" w:ascii="Tahoma" w:hAnsi="Tahoma" w:cs="Tahoma"/>
          <w:b w:val="0"/>
          <w:i w:val="0"/>
          <w:caps w:val="0"/>
          <w:color w:val="auto"/>
          <w:spacing w:val="0"/>
          <w:sz w:val="18"/>
          <w:szCs w:val="18"/>
          <w:lang w:val="en-US" w:eastAsia="zh-CN"/>
        </w:rPr>
      </w:pPr>
    </w:p>
    <w:p>
      <w:pPr>
        <w:jc w:val="center"/>
        <w:rPr>
          <w:rFonts w:hint="eastAsia" w:ascii="Tahoma" w:hAnsi="Tahoma" w:eastAsia="Tahoma" w:cs="Tahoma"/>
          <w:b w:val="0"/>
          <w:i w:val="0"/>
          <w:caps w:val="0"/>
          <w:color w:val="auto"/>
          <w:spacing w:val="0"/>
          <w:sz w:val="18"/>
          <w:szCs w:val="18"/>
        </w:rPr>
      </w:pPr>
    </w:p>
    <w:p>
      <w:pPr>
        <w:jc w:val="center"/>
        <w:rPr>
          <w:rFonts w:hint="eastAsia" w:ascii="Tahoma" w:hAnsi="Tahoma" w:eastAsia="Tahoma" w:cs="Tahoma"/>
          <w:b w:val="0"/>
          <w:i w:val="0"/>
          <w:caps w:val="0"/>
          <w:color w:val="auto"/>
          <w:spacing w:val="0"/>
          <w:sz w:val="18"/>
          <w:szCs w:val="18"/>
        </w:rPr>
      </w:pPr>
    </w:p>
    <w:p>
      <w:pPr>
        <w:jc w:val="both"/>
        <w:rPr>
          <w:rFonts w:hint="eastAsia" w:ascii="Tahoma" w:hAnsi="Tahoma" w:eastAsia="Tahoma" w:cs="Tahoma"/>
          <w:b w:val="0"/>
          <w:i w:val="0"/>
          <w:caps w:val="0"/>
          <w:color w:val="auto"/>
          <w:spacing w:val="0"/>
          <w:sz w:val="18"/>
          <w:szCs w:val="18"/>
        </w:rPr>
      </w:pPr>
    </w:p>
    <w:p>
      <w:pPr>
        <w:jc w:val="both"/>
        <w:rPr>
          <w:rFonts w:hint="eastAsia" w:ascii="Tahoma" w:hAnsi="Tahoma" w:eastAsia="Tahoma" w:cs="Tahoma"/>
          <w:b w:val="0"/>
          <w:i w:val="0"/>
          <w:caps w:val="0"/>
          <w:color w:val="auto"/>
          <w:spacing w:val="0"/>
          <w:sz w:val="18"/>
          <w:szCs w:val="18"/>
        </w:rPr>
      </w:pPr>
    </w:p>
    <w:p>
      <w:pPr>
        <w:jc w:val="center"/>
        <w:rPr>
          <w:rFonts w:hint="default" w:ascii="Arial" w:hAnsi="Arial" w:eastAsia="黑体" w:cs="Arial"/>
          <w:b/>
          <w:bCs/>
          <w:color w:val="auto"/>
          <w:sz w:val="24"/>
          <w:lang w:val="en-US" w:eastAsia="zh-CN"/>
        </w:rPr>
      </w:pPr>
      <w:r>
        <w:rPr>
          <w:rFonts w:hint="eastAsia" w:ascii="Tahoma" w:hAnsi="Tahoma" w:eastAsia="Tahoma" w:cs="Tahoma"/>
          <w:b w:val="0"/>
          <w:i w:val="0"/>
          <w:caps w:val="0"/>
          <w:color w:val="auto"/>
          <w:spacing w:val="0"/>
          <w:sz w:val="18"/>
          <w:szCs w:val="18"/>
        </w:rPr>
        <w:t>If there are any changes, will not notice additionally</w:t>
      </w: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Arial" w:hAnsi="Arial" w:eastAsia="黑体" w:cs="Arial"/>
          <w:color w:val="auto"/>
          <w:szCs w:val="21"/>
        </w:rPr>
      </w:pPr>
    </w:p>
    <w:p>
      <w:pPr>
        <w:rPr>
          <w:rFonts w:hint="default" w:ascii="Arial" w:hAnsi="Arial" w:cs="Arial"/>
          <w:b/>
          <w:color w:val="auto"/>
          <w:sz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default" w:ascii="Arial" w:hAnsi="Arial" w:cs="Arial"/>
        <w:i/>
        <w:iCs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2424430</wp:posOffset>
              </wp:positionH>
              <wp:positionV relativeFrom="paragraph">
                <wp:posOffset>114300</wp:posOffset>
              </wp:positionV>
              <wp:extent cx="2475230" cy="3810"/>
              <wp:effectExtent l="0" t="0" r="0" b="0"/>
              <wp:wrapNone/>
              <wp:docPr id="3" name="直线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475230" cy="381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2" o:spid="_x0000_s1026" o:spt="20" style="position:absolute;left:0pt;flip:y;margin-left:190.9pt;margin-top:9pt;height:0.3pt;width:194.9pt;z-index:251661312;mso-width-relative:page;mso-height-relative:page;" filled="f" stroked="t" coordsize="21600,21600" o:gfxdata="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5eZTNYAAAAJAQAADwAAAAAAAAABACAAAAAiAAAAZHJzL2Rvd25yZXYueG1sUEsB&#10;AhQAFAAAAAgAh07iQAfrbPr3AQAA6gMAAA4AAAAAAAAAAQAgAAAAJQEAAGRycy9lMm9Eb2MueG1s&#10;UEsFBgAAAAAGAAYAWQEAAI4FAAAAAA==&#10;">
              <v:fill on="f" focussize="0,0"/>
              <v:stroke weight="1.25pt" color="#FF0000" joinstyle="round"/>
              <v:imagedata o:title=""/>
              <o:lock v:ext="edit" aspectratio="f"/>
            </v:line>
          </w:pict>
        </mc:Fallback>
      </mc:AlternateContent>
    </w:r>
    <w:r>
      <w:rPr>
        <w:rFonts w:hint="default" w:ascii="Arial" w:hAnsi="Arial" w:cs="Arial"/>
        <w:b/>
        <w:bCs/>
        <w:i/>
        <w:iCs/>
        <w:color w:val="FF0000"/>
        <w:sz w:val="24"/>
        <w:szCs w:val="24"/>
        <w:lang w:val="en-US" w:eastAsia="zh-CN"/>
      </w:rPr>
      <w:t>LS VISION, Only for Quality Life!</w:t>
    </w:r>
    <w:r>
      <w:rPr>
        <w:rFonts w:hint="default" w:ascii="Arial" w:hAnsi="Arial" w:cs="Arial"/>
        <w:b/>
        <w:bCs/>
        <w:color w:val="FF0000"/>
        <w:sz w:val="28"/>
        <w:szCs w:val="28"/>
        <w:lang w:val="en-US" w:eastAsia="zh-CN"/>
      </w:rPr>
      <w:t xml:space="preserve">  </w:t>
    </w:r>
    <w:r>
      <w:rPr>
        <w:rFonts w:hint="eastAsia" w:ascii="Arial" w:hAnsi="Arial" w:cs="Arial"/>
        <w:b/>
        <w:bCs/>
        <w:color w:val="FF0000"/>
        <w:sz w:val="28"/>
        <w:szCs w:val="28"/>
        <w:lang w:val="en-US" w:eastAsia="zh-CN"/>
      </w:rPr>
      <w:t xml:space="preserve">   </w:t>
    </w:r>
    <w:r>
      <w:rPr>
        <w:rFonts w:hint="default" w:ascii="Arial" w:hAnsi="Arial" w:cs="Arial"/>
        <w:color w:val="FF0000"/>
        <w:sz w:val="28"/>
        <w:szCs w:val="28"/>
        <w:lang w:val="en-US" w:eastAsia="zh-CN"/>
      </w:rPr>
      <w:t xml:space="preserve"> </w:t>
    </w:r>
    <w:r>
      <w:rPr>
        <w:rFonts w:hint="eastAsia" w:ascii="Arial" w:hAnsi="Arial" w:cs="Arial"/>
        <w:color w:val="FF0000"/>
        <w:sz w:val="28"/>
        <w:szCs w:val="28"/>
        <w:lang w:val="en-US" w:eastAsia="zh-CN"/>
      </w:rPr>
      <w:t xml:space="preserve">  </w:t>
    </w:r>
    <w:r>
      <w:rPr>
        <w:rFonts w:hint="eastAsia"/>
        <w:color w:val="FF0000"/>
        <w:lang w:val="en-US" w:eastAsia="zh-CN"/>
      </w:rPr>
      <w:t xml:space="preserve">                                  </w:t>
    </w:r>
    <w:bookmarkStart w:id="2" w:name="OLE_LINK1"/>
    <w:r>
      <w:rPr>
        <w:rFonts w:hint="default" w:ascii="Arial" w:hAnsi="Arial" w:cs="Arial"/>
        <w:i/>
        <w:iCs/>
        <w:sz w:val="21"/>
        <w:szCs w:val="21"/>
        <w:lang w:val="en-US" w:eastAsia="zh-CN"/>
      </w:rPr>
      <w:fldChar w:fldCharType="begin"/>
    </w:r>
    <w:r>
      <w:rPr>
        <w:rFonts w:hint="default" w:ascii="Arial" w:hAnsi="Arial" w:cs="Arial"/>
        <w:i/>
        <w:iCs/>
        <w:sz w:val="21"/>
        <w:szCs w:val="21"/>
        <w:lang w:val="en-US" w:eastAsia="zh-CN"/>
      </w:rPr>
      <w:instrText xml:space="preserve"> HYPERLINK "http://www.lsvisionhd.com" </w:instrText>
    </w:r>
    <w:r>
      <w:rPr>
        <w:rFonts w:hint="default" w:ascii="Arial" w:hAnsi="Arial" w:cs="Arial"/>
        <w:i/>
        <w:iCs/>
        <w:sz w:val="21"/>
        <w:szCs w:val="21"/>
        <w:lang w:val="en-US" w:eastAsia="zh-CN"/>
      </w:rPr>
      <w:fldChar w:fldCharType="separate"/>
    </w:r>
    <w:r>
      <w:rPr>
        <w:rStyle w:val="10"/>
        <w:rFonts w:hint="default" w:ascii="Arial" w:hAnsi="Arial" w:cs="Arial"/>
        <w:i/>
        <w:iCs/>
        <w:sz w:val="21"/>
        <w:szCs w:val="21"/>
        <w:lang w:val="en-US" w:eastAsia="zh-CN"/>
      </w:rPr>
      <w:t>www.</w:t>
    </w:r>
    <w:r>
      <w:rPr>
        <w:rStyle w:val="10"/>
        <w:rFonts w:hint="eastAsia" w:ascii="Arial" w:hAnsi="Arial" w:cs="Arial"/>
        <w:i/>
        <w:iCs/>
        <w:sz w:val="21"/>
        <w:szCs w:val="21"/>
        <w:lang w:val="en-US" w:eastAsia="zh-CN"/>
      </w:rPr>
      <w:t>lsvisionhd</w:t>
    </w:r>
    <w:r>
      <w:rPr>
        <w:rStyle w:val="10"/>
        <w:rFonts w:hint="default" w:ascii="Arial" w:hAnsi="Arial" w:cs="Arial"/>
        <w:i/>
        <w:iCs/>
        <w:sz w:val="21"/>
        <w:szCs w:val="21"/>
        <w:lang w:val="en-US" w:eastAsia="zh-CN"/>
      </w:rPr>
      <w:t>.com</w:t>
    </w:r>
    <w:r>
      <w:rPr>
        <w:rFonts w:hint="default" w:ascii="Arial" w:hAnsi="Arial" w:cs="Arial"/>
        <w:i/>
        <w:iCs/>
        <w:sz w:val="21"/>
        <w:szCs w:val="21"/>
        <w:lang w:val="en-US" w:eastAsia="zh-CN"/>
      </w:rPr>
      <w:fldChar w:fldCharType="end"/>
    </w:r>
    <w:bookmarkEnd w:id="2"/>
  </w:p>
  <w:p>
    <w:pPr>
      <w:pStyle w:val="3"/>
      <w:jc w:val="center"/>
      <w:rPr>
        <w:rFonts w:hint="default" w:ascii="Arial" w:hAnsi="Arial" w:cs="Arial"/>
        <w:i/>
        <w:iCs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2671445</wp:posOffset>
              </wp:positionH>
              <wp:positionV relativeFrom="paragraph">
                <wp:posOffset>81915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0.35pt;margin-top:6.45pt;height:144pt;width:144pt;mso-position-horizontal-relative:margin;mso-wrap-style:none;z-index:251662336;mso-width-relative:page;mso-height-relative:page;" filled="f" stroked="f" coordsize="21600,21600" o:gfxdata="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7hBg/1gAAAAoBAAAPAAAAAAAAAAEAIAAAACIAAABkcnMvZG93bnJldi54bWxQ&#10;SwECFAAUAAAACACHTuJAuow4Kz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jc w:val="center"/>
      <w:rPr>
        <w:rFonts w:hint="default" w:ascii="Arial" w:hAnsi="Arial" w:cs="Arial"/>
        <w:i/>
        <w:iCs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ascii="Arial" w:hAnsi="Arial" w:cs="Arial"/>
        <w:i/>
        <w:iCs/>
        <w:color w:val="000000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2056130</wp:posOffset>
              </wp:positionH>
              <wp:positionV relativeFrom="paragraph">
                <wp:posOffset>181610</wp:posOffset>
              </wp:positionV>
              <wp:extent cx="4110355" cy="0"/>
              <wp:effectExtent l="0" t="0" r="0" b="0"/>
              <wp:wrapNone/>
              <wp:docPr id="2" name="直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10355" cy="0"/>
                      </a:xfrm>
                      <a:prstGeom prst="line">
                        <a:avLst/>
                      </a:prstGeom>
                      <a:ln w="19050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6" o:spid="_x0000_s1026" o:spt="20" style="position:absolute;left:0pt;margin-left:161.9pt;margin-top:14.3pt;height:0pt;width:323.65pt;z-index:251660288;mso-width-relative:page;mso-height-relative:page;" filled="f" stroked="t" coordsize="21600,21600" o:gfxdata="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Eui9ANkAAAAJAQAADwAAAAAAAAABACAAAAAiAAAAZHJzL2Rvd25yZXYueG1sUEsBAhQAFAAAAAgA&#10;h07iQJ8DNUXrAQAA3AMAAA4AAAAAAAAAAQAgAAAAKAEAAGRycy9lMm9Eb2MueG1sUEsFBgAAAAAG&#10;AAYAWQEAAIUFAAAAAA==&#10;">
              <v:fill on="f" focussize="0,0"/>
              <v:stroke weight="1.5pt" color="#FF0000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715010</wp:posOffset>
          </wp:positionH>
          <wp:positionV relativeFrom="page">
            <wp:posOffset>410210</wp:posOffset>
          </wp:positionV>
          <wp:extent cx="1925320" cy="475615"/>
          <wp:effectExtent l="0" t="0" r="17780" b="635"/>
          <wp:wrapNone/>
          <wp:docPr id="1" name="Picture 5" descr="LOGO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LOGO-new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5320" cy="47561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                               </w:t>
    </w:r>
    <w:r>
      <w:rPr>
        <w:rFonts w:hint="default" w:ascii="Arial" w:hAnsi="Arial" w:cs="Arial"/>
        <w:i/>
        <w:iCs/>
        <w:color w:val="auto"/>
        <w:lang w:val="en-US" w:eastAsia="zh-CN"/>
      </w:rPr>
      <w:t xml:space="preserve"> </w:t>
    </w:r>
    <w:r>
      <w:rPr>
        <w:rFonts w:hint="eastAsia" w:ascii="Arial" w:hAnsi="Arial" w:cs="Arial"/>
        <w:i/>
        <w:iCs/>
        <w:color w:val="auto"/>
        <w:lang w:val="en-US" w:eastAsia="zh-CN"/>
      </w:rPr>
      <w:t xml:space="preserve">      </w:t>
    </w:r>
    <w:r>
      <w:rPr>
        <w:rFonts w:hint="default" w:ascii="Arial" w:hAnsi="Arial" w:cs="Arial"/>
        <w:i/>
        <w:iCs/>
        <w:color w:val="000000"/>
        <w:sz w:val="24"/>
        <w:szCs w:val="24"/>
      </w:rPr>
      <w:t>LS VISION TECHNOLOGY CO.LTD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6FD03F"/>
    <w:multiLevelType w:val="singleLevel"/>
    <w:tmpl w:val="556FD03F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13B0E"/>
    <w:rsid w:val="005D4D3A"/>
    <w:rsid w:val="02B00A5A"/>
    <w:rsid w:val="04490D17"/>
    <w:rsid w:val="05D67847"/>
    <w:rsid w:val="06393A45"/>
    <w:rsid w:val="06431DD6"/>
    <w:rsid w:val="07B567B5"/>
    <w:rsid w:val="07BA3D74"/>
    <w:rsid w:val="084954F9"/>
    <w:rsid w:val="08BE4E52"/>
    <w:rsid w:val="093C580C"/>
    <w:rsid w:val="09640D9B"/>
    <w:rsid w:val="0ADA42A2"/>
    <w:rsid w:val="0BEB2051"/>
    <w:rsid w:val="0BF51CAC"/>
    <w:rsid w:val="0D4D677B"/>
    <w:rsid w:val="0D7D62B0"/>
    <w:rsid w:val="0DCC0DE6"/>
    <w:rsid w:val="0E181783"/>
    <w:rsid w:val="0EF526CA"/>
    <w:rsid w:val="0F262599"/>
    <w:rsid w:val="0F50658C"/>
    <w:rsid w:val="0FEF794E"/>
    <w:rsid w:val="1074004C"/>
    <w:rsid w:val="11123D63"/>
    <w:rsid w:val="11682445"/>
    <w:rsid w:val="11A27172"/>
    <w:rsid w:val="11FE2ACE"/>
    <w:rsid w:val="12935E20"/>
    <w:rsid w:val="13097FC5"/>
    <w:rsid w:val="13EE04BD"/>
    <w:rsid w:val="14152965"/>
    <w:rsid w:val="146A6109"/>
    <w:rsid w:val="164B0622"/>
    <w:rsid w:val="16813B0E"/>
    <w:rsid w:val="17DA6A34"/>
    <w:rsid w:val="17E15C4B"/>
    <w:rsid w:val="183A4340"/>
    <w:rsid w:val="18F83704"/>
    <w:rsid w:val="192E2F9C"/>
    <w:rsid w:val="19C3267C"/>
    <w:rsid w:val="1B057F61"/>
    <w:rsid w:val="1BA82FED"/>
    <w:rsid w:val="1BBF0DEB"/>
    <w:rsid w:val="1C8E1FE6"/>
    <w:rsid w:val="1C931CF1"/>
    <w:rsid w:val="1D5737E1"/>
    <w:rsid w:val="1E3C3737"/>
    <w:rsid w:val="1EF545A8"/>
    <w:rsid w:val="1F3E569D"/>
    <w:rsid w:val="2068344C"/>
    <w:rsid w:val="20C06C24"/>
    <w:rsid w:val="219D7FBB"/>
    <w:rsid w:val="22817801"/>
    <w:rsid w:val="228338F6"/>
    <w:rsid w:val="252F0E4E"/>
    <w:rsid w:val="25F62B99"/>
    <w:rsid w:val="26336A3F"/>
    <w:rsid w:val="267539E3"/>
    <w:rsid w:val="26994F2E"/>
    <w:rsid w:val="273861E8"/>
    <w:rsid w:val="274B14FC"/>
    <w:rsid w:val="274C7086"/>
    <w:rsid w:val="2768325E"/>
    <w:rsid w:val="27932504"/>
    <w:rsid w:val="280F2DE1"/>
    <w:rsid w:val="29E254FD"/>
    <w:rsid w:val="29E548E6"/>
    <w:rsid w:val="2B2576D7"/>
    <w:rsid w:val="2C0B698C"/>
    <w:rsid w:val="2C357AD5"/>
    <w:rsid w:val="2C63008D"/>
    <w:rsid w:val="2CCC458F"/>
    <w:rsid w:val="2D0505AB"/>
    <w:rsid w:val="2DDF0A28"/>
    <w:rsid w:val="2FF71356"/>
    <w:rsid w:val="30A57CE2"/>
    <w:rsid w:val="31542650"/>
    <w:rsid w:val="31A47574"/>
    <w:rsid w:val="32A024C6"/>
    <w:rsid w:val="32BD19CC"/>
    <w:rsid w:val="3345714B"/>
    <w:rsid w:val="33CB678B"/>
    <w:rsid w:val="33E83069"/>
    <w:rsid w:val="344A2624"/>
    <w:rsid w:val="34C21B34"/>
    <w:rsid w:val="34D80DE3"/>
    <w:rsid w:val="354906D1"/>
    <w:rsid w:val="355735D9"/>
    <w:rsid w:val="35C417AE"/>
    <w:rsid w:val="35D64BC1"/>
    <w:rsid w:val="365F226E"/>
    <w:rsid w:val="3732571E"/>
    <w:rsid w:val="37B77B75"/>
    <w:rsid w:val="38395AC1"/>
    <w:rsid w:val="3ABF58EF"/>
    <w:rsid w:val="3C7265BA"/>
    <w:rsid w:val="3C822FD1"/>
    <w:rsid w:val="3CED2681"/>
    <w:rsid w:val="3DF25356"/>
    <w:rsid w:val="3E23501E"/>
    <w:rsid w:val="3EEB1BC9"/>
    <w:rsid w:val="3FB9210D"/>
    <w:rsid w:val="406C7B39"/>
    <w:rsid w:val="415470BD"/>
    <w:rsid w:val="41EE62FC"/>
    <w:rsid w:val="42057924"/>
    <w:rsid w:val="421218C0"/>
    <w:rsid w:val="44C44D80"/>
    <w:rsid w:val="46FA1A98"/>
    <w:rsid w:val="471A1D2A"/>
    <w:rsid w:val="47263309"/>
    <w:rsid w:val="478650D5"/>
    <w:rsid w:val="47CD5DA6"/>
    <w:rsid w:val="48A147B6"/>
    <w:rsid w:val="499B244F"/>
    <w:rsid w:val="49F6240A"/>
    <w:rsid w:val="4B4765DD"/>
    <w:rsid w:val="4C204F86"/>
    <w:rsid w:val="4C5B5350"/>
    <w:rsid w:val="4C7025FE"/>
    <w:rsid w:val="4DDE5E87"/>
    <w:rsid w:val="4F56446C"/>
    <w:rsid w:val="4F6902FB"/>
    <w:rsid w:val="4FD41305"/>
    <w:rsid w:val="50664C24"/>
    <w:rsid w:val="513F3DDB"/>
    <w:rsid w:val="529D3D17"/>
    <w:rsid w:val="52C220ED"/>
    <w:rsid w:val="52DB1115"/>
    <w:rsid w:val="52E23187"/>
    <w:rsid w:val="53124FDB"/>
    <w:rsid w:val="537F154C"/>
    <w:rsid w:val="553E7A62"/>
    <w:rsid w:val="55663C7A"/>
    <w:rsid w:val="55E64BF2"/>
    <w:rsid w:val="564D7049"/>
    <w:rsid w:val="56C43794"/>
    <w:rsid w:val="57586F64"/>
    <w:rsid w:val="57EF2953"/>
    <w:rsid w:val="5B207A69"/>
    <w:rsid w:val="5B405245"/>
    <w:rsid w:val="5B7B3F04"/>
    <w:rsid w:val="5BCA0C7D"/>
    <w:rsid w:val="5C9818BA"/>
    <w:rsid w:val="5CB67AED"/>
    <w:rsid w:val="5E0975F7"/>
    <w:rsid w:val="5E5A675C"/>
    <w:rsid w:val="5F715341"/>
    <w:rsid w:val="5FD73CD1"/>
    <w:rsid w:val="6118053E"/>
    <w:rsid w:val="63E4411F"/>
    <w:rsid w:val="66413CF4"/>
    <w:rsid w:val="66E17055"/>
    <w:rsid w:val="675B5446"/>
    <w:rsid w:val="69EE2835"/>
    <w:rsid w:val="6A5247FE"/>
    <w:rsid w:val="6A6963D6"/>
    <w:rsid w:val="6AF73936"/>
    <w:rsid w:val="6B1D464C"/>
    <w:rsid w:val="6B346581"/>
    <w:rsid w:val="6B5F36B6"/>
    <w:rsid w:val="6B62286D"/>
    <w:rsid w:val="6C1D4D6E"/>
    <w:rsid w:val="6E3B4535"/>
    <w:rsid w:val="6EBD18D4"/>
    <w:rsid w:val="6F2D5976"/>
    <w:rsid w:val="70147319"/>
    <w:rsid w:val="715764E0"/>
    <w:rsid w:val="71A02CEF"/>
    <w:rsid w:val="73AB406D"/>
    <w:rsid w:val="74947238"/>
    <w:rsid w:val="74B50A70"/>
    <w:rsid w:val="74BE1A94"/>
    <w:rsid w:val="74CE7B30"/>
    <w:rsid w:val="74D602B1"/>
    <w:rsid w:val="75076A10"/>
    <w:rsid w:val="751E2DB2"/>
    <w:rsid w:val="75A2558A"/>
    <w:rsid w:val="75FE2B96"/>
    <w:rsid w:val="76540C31"/>
    <w:rsid w:val="772E0594"/>
    <w:rsid w:val="78B72619"/>
    <w:rsid w:val="795A7946"/>
    <w:rsid w:val="7ABE7F68"/>
    <w:rsid w:val="7C2F194B"/>
    <w:rsid w:val="7D453218"/>
    <w:rsid w:val="7D8129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font6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2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31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4">
    <w:name w:val="font7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41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6">
    <w:name w:val="font01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17">
    <w:name w:val="font21"/>
    <w:qFormat/>
    <w:uiPriority w:val="0"/>
    <w:rPr>
      <w:rFonts w:hint="default" w:ascii="Calibri" w:hAnsi="Calibri" w:cs="Calibri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vision11\Desktop\&#38754;&#35797;&#36992;&#32422;&#27169;&#26495;\&#20844;&#21496;WPS&#25991;&#23383;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公司WPS文字模板.wpt</Template>
  <Pages>3</Pages>
  <Words>313</Words>
  <Characters>1608</Characters>
  <Lines>0</Lines>
  <Paragraphs>0</Paragraphs>
  <TotalTime>3</TotalTime>
  <ScaleCrop>false</ScaleCrop>
  <LinksUpToDate>false</LinksUpToDate>
  <CharactersWithSpaces>1817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2017-03-08T06:02:00Z</dcterms:created>
  <dc:creator>Lsvision11</dc:creator>
  <cp:lastModifiedBy>Administrator</cp:lastModifiedBy>
  <dcterms:modified xsi:type="dcterms:W3CDTF">2021-05-19T06:27:13Z</dcterms:modified>
  <dc:title>Camera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BB840AE5684E42FEBC55819C75ACA276</vt:lpwstr>
  </property>
</Properties>
</file>